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79" w:rsidRDefault="0084760A" w:rsidP="003E1479">
      <w:pPr>
        <w:tabs>
          <w:tab w:val="left" w:pos="1758"/>
        </w:tabs>
        <w:spacing w:after="0" w:line="307" w:lineRule="exact"/>
        <w:ind w:left="20" w:right="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uk-UA"/>
        </w:rPr>
        <w:t>Звіт про надходження та використання благодійної допомоги батьками ЗДО № 200 «Зірниця»</w:t>
      </w:r>
    </w:p>
    <w:p w:rsidR="003E1479" w:rsidRDefault="003E1479" w:rsidP="003E1479">
      <w:pPr>
        <w:tabs>
          <w:tab w:val="left" w:pos="1758"/>
        </w:tabs>
        <w:spacing w:after="0" w:line="307" w:lineRule="exact"/>
        <w:ind w:left="20" w:right="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uk-UA"/>
        </w:rPr>
      </w:pPr>
    </w:p>
    <w:p w:rsidR="003E1479" w:rsidRPr="0058694E" w:rsidRDefault="00470DB1" w:rsidP="003E1479">
      <w:pPr>
        <w:tabs>
          <w:tab w:val="left" w:pos="1758"/>
        </w:tabs>
        <w:spacing w:after="0" w:line="307" w:lineRule="exact"/>
        <w:ind w:left="20" w:right="2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uk-UA"/>
        </w:rPr>
        <w:t xml:space="preserve">за </w:t>
      </w:r>
      <w:r w:rsidR="003E1479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uk-UA"/>
        </w:rPr>
        <w:t>1 квартал 2021р.</w:t>
      </w:r>
    </w:p>
    <w:p w:rsidR="003E1479" w:rsidRDefault="003E1479" w:rsidP="003E1479">
      <w:pPr>
        <w:tabs>
          <w:tab w:val="left" w:pos="1758"/>
        </w:tabs>
        <w:spacing w:after="0" w:line="307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3"/>
          <w:szCs w:val="23"/>
          <w:lang w:eastAsia="uk-UA"/>
        </w:rPr>
      </w:pPr>
    </w:p>
    <w:p w:rsidR="003E1479" w:rsidRDefault="003E1479" w:rsidP="003E1479">
      <w:pPr>
        <w:tabs>
          <w:tab w:val="left" w:pos="1758"/>
        </w:tabs>
        <w:spacing w:after="0" w:line="307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3"/>
          <w:szCs w:val="23"/>
          <w:lang w:eastAsia="uk-UA"/>
        </w:rPr>
      </w:pPr>
    </w:p>
    <w:tbl>
      <w:tblPr>
        <w:tblStyle w:val="a3"/>
        <w:tblpPr w:leftFromText="180" w:rightFromText="180" w:vertAnchor="text" w:tblpY="1"/>
        <w:tblOverlap w:val="never"/>
        <w:tblW w:w="9923" w:type="dxa"/>
        <w:tblLook w:val="04A0"/>
      </w:tblPr>
      <w:tblGrid>
        <w:gridCol w:w="675"/>
        <w:gridCol w:w="4962"/>
        <w:gridCol w:w="2409"/>
        <w:gridCol w:w="1877"/>
      </w:tblGrid>
      <w:tr w:rsidR="003E1479" w:rsidRPr="005D27A1" w:rsidTr="00BE39AC">
        <w:tc>
          <w:tcPr>
            <w:tcW w:w="675" w:type="dxa"/>
          </w:tcPr>
          <w:p w:rsidR="003E1479" w:rsidRPr="00CD370C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962" w:type="dxa"/>
          </w:tcPr>
          <w:p w:rsidR="003E1479" w:rsidRPr="00324B59" w:rsidRDefault="003E1479" w:rsidP="00BE39A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324B5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  <w:t>Назва</w:t>
            </w:r>
            <w:proofErr w:type="spellEnd"/>
          </w:p>
        </w:tc>
        <w:tc>
          <w:tcPr>
            <w:tcW w:w="2409" w:type="dxa"/>
          </w:tcPr>
          <w:p w:rsidR="003E1479" w:rsidRPr="00324B59" w:rsidRDefault="003E1479" w:rsidP="00BE39A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324B5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  <w:t>Група</w:t>
            </w:r>
            <w:proofErr w:type="spellEnd"/>
          </w:p>
        </w:tc>
        <w:tc>
          <w:tcPr>
            <w:tcW w:w="1877" w:type="dxa"/>
          </w:tcPr>
          <w:p w:rsidR="003E1479" w:rsidRPr="00324B59" w:rsidRDefault="003E1479" w:rsidP="00BE39AC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r w:rsidRPr="00324B59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  <w:t>Сума</w:t>
            </w:r>
          </w:p>
        </w:tc>
      </w:tr>
      <w:tr w:rsidR="003E1479" w:rsidRPr="00A63CCF" w:rsidTr="00BE39AC">
        <w:tc>
          <w:tcPr>
            <w:tcW w:w="675" w:type="dxa"/>
          </w:tcPr>
          <w:p w:rsidR="003E1479" w:rsidRPr="00CD370C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CD370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62" w:type="dxa"/>
          </w:tcPr>
          <w:p w:rsidR="003E1479" w:rsidRPr="00324B59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B59">
              <w:rPr>
                <w:rFonts w:ascii="Times New Roman" w:hAnsi="Times New Roman" w:cs="Times New Roman"/>
                <w:sz w:val="28"/>
                <w:szCs w:val="28"/>
              </w:rPr>
              <w:t>В зв’язку з проривом труби холодної води в умивальнику</w:t>
            </w:r>
            <w:r w:rsidR="005C529C">
              <w:rPr>
                <w:rFonts w:ascii="Times New Roman" w:hAnsi="Times New Roman" w:cs="Times New Roman"/>
                <w:sz w:val="28"/>
                <w:szCs w:val="28"/>
              </w:rPr>
              <w:t xml:space="preserve"> та  затопленням групи,  для ремонту </w:t>
            </w:r>
            <w:r w:rsidRPr="00324B59">
              <w:rPr>
                <w:rFonts w:ascii="Times New Roman" w:hAnsi="Times New Roman" w:cs="Times New Roman"/>
                <w:sz w:val="28"/>
                <w:szCs w:val="28"/>
              </w:rPr>
              <w:t xml:space="preserve"> було закуплено наступне:  шпалери, клей</w:t>
            </w:r>
            <w:r w:rsidR="005C52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6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29C">
              <w:rPr>
                <w:rFonts w:ascii="Times New Roman" w:hAnsi="Times New Roman" w:cs="Times New Roman"/>
                <w:sz w:val="28"/>
                <w:szCs w:val="28"/>
              </w:rPr>
              <w:t>Роботи по наклеюванню шпалер виконувались працівниками  закладу безкоштовно.</w:t>
            </w:r>
          </w:p>
        </w:tc>
        <w:tc>
          <w:tcPr>
            <w:tcW w:w="2409" w:type="dxa"/>
          </w:tcPr>
          <w:p w:rsidR="003E1479" w:rsidRPr="00324B59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324B5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324B59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</w:p>
        </w:tc>
        <w:tc>
          <w:tcPr>
            <w:tcW w:w="1877" w:type="dxa"/>
          </w:tcPr>
          <w:p w:rsidR="003E1479" w:rsidRPr="00E351FC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val="ru-RU" w:eastAsia="ru-RU"/>
              </w:rPr>
            </w:pPr>
            <w:r w:rsidRPr="00E351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1943.14 </w:t>
            </w:r>
            <w:proofErr w:type="spellStart"/>
            <w:r w:rsidRPr="00E351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грн</w:t>
            </w:r>
            <w:proofErr w:type="spellEnd"/>
          </w:p>
        </w:tc>
      </w:tr>
      <w:tr w:rsidR="003E1479" w:rsidRPr="00A63CCF" w:rsidTr="00BE39AC">
        <w:trPr>
          <w:trHeight w:val="1227"/>
        </w:trPr>
        <w:tc>
          <w:tcPr>
            <w:tcW w:w="675" w:type="dxa"/>
          </w:tcPr>
          <w:p w:rsidR="003E1479" w:rsidRPr="00CD370C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 w:rsidRPr="00CD370C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962" w:type="dxa"/>
          </w:tcPr>
          <w:p w:rsidR="003E1479" w:rsidRPr="00324B59" w:rsidRDefault="005C529C" w:rsidP="00BE39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3E1479" w:rsidRPr="00324B59">
              <w:rPr>
                <w:rFonts w:ascii="Times New Roman" w:hAnsi="Times New Roman" w:cs="Times New Roman"/>
                <w:sz w:val="28"/>
                <w:szCs w:val="28"/>
              </w:rPr>
              <w:t xml:space="preserve">ля ремонту ігрового обладнання по </w:t>
            </w:r>
            <w:proofErr w:type="gramStart"/>
            <w:r w:rsidR="003E1479" w:rsidRPr="00324B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E1479" w:rsidRPr="00324B59">
              <w:rPr>
                <w:rFonts w:ascii="Times New Roman" w:hAnsi="Times New Roman" w:cs="Times New Roman"/>
                <w:sz w:val="28"/>
                <w:szCs w:val="28"/>
              </w:rPr>
              <w:t xml:space="preserve">ідготовці до весняно - літнього оздоровчого періоду  було закуплено наступне: рейки, дошки, бруси, </w:t>
            </w:r>
            <w:proofErr w:type="spellStart"/>
            <w:r w:rsidR="003E1479" w:rsidRPr="00324B59">
              <w:rPr>
                <w:rFonts w:ascii="Times New Roman" w:hAnsi="Times New Roman" w:cs="Times New Roman"/>
                <w:sz w:val="28"/>
                <w:szCs w:val="28"/>
              </w:rPr>
              <w:t>налічники</w:t>
            </w:r>
            <w:proofErr w:type="spellEnd"/>
            <w:r w:rsidR="00026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E1479" w:rsidRPr="00324B59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r w:rsidRPr="00324B59">
              <w:rPr>
                <w:rFonts w:ascii="Times New Roman" w:hAnsi="Times New Roman" w:cs="Times New Roman"/>
                <w:sz w:val="28"/>
                <w:szCs w:val="28"/>
              </w:rPr>
              <w:t>№ 6, 9, 11, 14</w:t>
            </w:r>
          </w:p>
        </w:tc>
        <w:tc>
          <w:tcPr>
            <w:tcW w:w="1877" w:type="dxa"/>
          </w:tcPr>
          <w:p w:rsidR="003E1479" w:rsidRPr="00E351FC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val="ru-RU" w:eastAsia="ru-RU"/>
              </w:rPr>
            </w:pPr>
            <w:r w:rsidRPr="00E351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2414.20 </w:t>
            </w:r>
            <w:proofErr w:type="spellStart"/>
            <w:r w:rsidRPr="00E351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грн</w:t>
            </w:r>
            <w:proofErr w:type="spellEnd"/>
          </w:p>
        </w:tc>
      </w:tr>
      <w:tr w:rsidR="003E1479" w:rsidRPr="00A63CCF" w:rsidTr="00BE39AC">
        <w:tc>
          <w:tcPr>
            <w:tcW w:w="675" w:type="dxa"/>
          </w:tcPr>
          <w:p w:rsidR="003E1479" w:rsidRPr="00CD370C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962" w:type="dxa"/>
          </w:tcPr>
          <w:p w:rsidR="003E1479" w:rsidRPr="00324B59" w:rsidRDefault="005C529C" w:rsidP="00BE39A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 xml:space="preserve">Розвивальні ігри </w:t>
            </w:r>
            <w:r w:rsidR="00E351F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 xml:space="preserve">та посібники </w:t>
            </w:r>
            <w:r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для груп</w:t>
            </w:r>
            <w:r w:rsidR="0002696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09" w:type="dxa"/>
          </w:tcPr>
          <w:p w:rsidR="003E1479" w:rsidRPr="00324B59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r w:rsidRPr="00324B59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№ 9, № 14, № 1</w:t>
            </w:r>
          </w:p>
        </w:tc>
        <w:tc>
          <w:tcPr>
            <w:tcW w:w="1877" w:type="dxa"/>
          </w:tcPr>
          <w:p w:rsidR="003E1479" w:rsidRPr="00E351FC" w:rsidRDefault="003E1479" w:rsidP="00BE39AC">
            <w:pPr>
              <w:jc w:val="both"/>
              <w:rPr>
                <w:rFonts w:ascii="Times New Roman" w:eastAsia="Times New Roman" w:hAnsi="Times New Roman" w:cs="Times New Roman"/>
                <w:i/>
                <w:spacing w:val="10"/>
                <w:sz w:val="28"/>
                <w:szCs w:val="28"/>
                <w:lang w:eastAsia="uk-UA"/>
              </w:rPr>
            </w:pPr>
            <w:r w:rsidRPr="00E351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1640 </w:t>
            </w:r>
            <w:proofErr w:type="spellStart"/>
            <w:r w:rsidRPr="00E351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грн</w:t>
            </w:r>
            <w:proofErr w:type="spellEnd"/>
            <w:r w:rsidRPr="00E351FC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3E1479" w:rsidRPr="00A63CCF" w:rsidTr="00BE39AC">
        <w:tc>
          <w:tcPr>
            <w:tcW w:w="675" w:type="dxa"/>
          </w:tcPr>
          <w:p w:rsidR="003E1479" w:rsidRPr="00CD370C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962" w:type="dxa"/>
          </w:tcPr>
          <w:p w:rsidR="00E351FC" w:rsidRDefault="003E1479" w:rsidP="00BE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B59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охорони ЗДО № 200 «Зірниця» </w:t>
            </w:r>
            <w:r w:rsidR="00E351FC">
              <w:rPr>
                <w:rFonts w:ascii="Times New Roman" w:hAnsi="Times New Roman" w:cs="Times New Roman"/>
                <w:sz w:val="28"/>
                <w:szCs w:val="28"/>
              </w:rPr>
              <w:t xml:space="preserve"> приватною фірмою</w:t>
            </w:r>
          </w:p>
          <w:p w:rsidR="003E1479" w:rsidRPr="00324B59" w:rsidRDefault="00E351FC" w:rsidP="00BE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Безпека ЛТД»</w:t>
            </w:r>
            <w:r w:rsidR="000269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1479" w:rsidRPr="00324B59" w:rsidRDefault="003E1479" w:rsidP="00BE39AC">
            <w:pPr>
              <w:tabs>
                <w:tab w:val="left" w:pos="1758"/>
              </w:tabs>
              <w:spacing w:line="307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</w:pPr>
          </w:p>
        </w:tc>
        <w:tc>
          <w:tcPr>
            <w:tcW w:w="2409" w:type="dxa"/>
          </w:tcPr>
          <w:p w:rsidR="003E1479" w:rsidRPr="00324B59" w:rsidRDefault="003E1479" w:rsidP="00BE3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B59">
              <w:rPr>
                <w:rFonts w:ascii="Times New Roman" w:hAnsi="Times New Roman" w:cs="Times New Roman"/>
                <w:sz w:val="28"/>
                <w:szCs w:val="28"/>
              </w:rPr>
              <w:t>Всі 14 груп</w:t>
            </w:r>
          </w:p>
        </w:tc>
        <w:tc>
          <w:tcPr>
            <w:tcW w:w="1877" w:type="dxa"/>
          </w:tcPr>
          <w:p w:rsidR="003E1479" w:rsidRPr="00E351FC" w:rsidRDefault="003E1479" w:rsidP="00BE39A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ru-RU" w:eastAsia="ru-RU"/>
              </w:rPr>
            </w:pPr>
            <w:r w:rsidRPr="00E351F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 xml:space="preserve">45.000 </w:t>
            </w:r>
            <w:proofErr w:type="spellStart"/>
            <w:r w:rsidRPr="00E351FC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eastAsia="uk-UA"/>
              </w:rPr>
              <w:t>грн</w:t>
            </w:r>
            <w:proofErr w:type="spellEnd"/>
          </w:p>
        </w:tc>
      </w:tr>
    </w:tbl>
    <w:p w:rsidR="003E1479" w:rsidRDefault="003E1479" w:rsidP="003E1479">
      <w:pPr>
        <w:spacing w:after="0" w:line="302" w:lineRule="exact"/>
        <w:jc w:val="center"/>
        <w:rPr>
          <w:rFonts w:ascii="Times New Roman" w:eastAsia="Times New Roman" w:hAnsi="Times New Roman" w:cs="Times New Roman"/>
          <w:spacing w:val="10"/>
          <w:sz w:val="23"/>
          <w:szCs w:val="23"/>
          <w:lang w:eastAsia="uk-UA"/>
        </w:rPr>
      </w:pPr>
    </w:p>
    <w:p w:rsidR="009903FA" w:rsidRDefault="009903FA"/>
    <w:sectPr w:rsidR="009903FA" w:rsidSect="00FF53B2"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1479"/>
    <w:rsid w:val="00026969"/>
    <w:rsid w:val="00085F8A"/>
    <w:rsid w:val="00105D1C"/>
    <w:rsid w:val="00191DAF"/>
    <w:rsid w:val="003E1479"/>
    <w:rsid w:val="00470DB1"/>
    <w:rsid w:val="005C529C"/>
    <w:rsid w:val="005F769D"/>
    <w:rsid w:val="0084760A"/>
    <w:rsid w:val="009903FA"/>
    <w:rsid w:val="00A14A3F"/>
    <w:rsid w:val="00CD14F1"/>
    <w:rsid w:val="00E351FC"/>
    <w:rsid w:val="00E7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E14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>SPecialiST RePack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9</cp:revision>
  <cp:lastPrinted>2021-05-19T12:42:00Z</cp:lastPrinted>
  <dcterms:created xsi:type="dcterms:W3CDTF">2021-05-19T12:01:00Z</dcterms:created>
  <dcterms:modified xsi:type="dcterms:W3CDTF">2021-05-19T12:54:00Z</dcterms:modified>
</cp:coreProperties>
</file>