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D4AB" w14:textId="77777777" w:rsidR="00C96955" w:rsidRPr="00F346D0" w:rsidRDefault="00C96955" w:rsidP="00B67B7F">
      <w:pPr>
        <w:rPr>
          <w:b/>
          <w:sz w:val="28"/>
          <w:szCs w:val="28"/>
          <w:lang w:val="uk-UA"/>
        </w:rPr>
      </w:pPr>
    </w:p>
    <w:p w14:paraId="2A672115" w14:textId="77777777" w:rsidR="00913823" w:rsidRDefault="00661EE7" w:rsidP="00FA723C">
      <w:pPr>
        <w:tabs>
          <w:tab w:val="left" w:pos="1834"/>
        </w:tabs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="009A1C16" w:rsidRPr="00F346D0">
        <w:rPr>
          <w:sz w:val="28"/>
          <w:szCs w:val="28"/>
          <w:lang w:val="uk-UA"/>
        </w:rPr>
        <w:t xml:space="preserve"> </w:t>
      </w:r>
      <w:r w:rsidR="00913823">
        <w:rPr>
          <w:sz w:val="28"/>
          <w:szCs w:val="28"/>
          <w:lang w:val="uk-UA"/>
        </w:rPr>
        <w:t xml:space="preserve">діяльності директора закладу дошкільної освіти </w:t>
      </w:r>
      <w:r w:rsidR="00913823" w:rsidRPr="00F346D0">
        <w:rPr>
          <w:sz w:val="28"/>
          <w:szCs w:val="28"/>
          <w:lang w:val="uk-UA"/>
        </w:rPr>
        <w:t>№ 735</w:t>
      </w:r>
    </w:p>
    <w:p w14:paraId="50838826" w14:textId="62852EF4" w:rsidR="00CA354D" w:rsidRPr="00F346D0" w:rsidRDefault="00913823" w:rsidP="00FA723C">
      <w:pPr>
        <w:tabs>
          <w:tab w:val="left" w:pos="1834"/>
        </w:tabs>
        <w:ind w:firstLine="54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Русавської</w:t>
      </w:r>
      <w:proofErr w:type="spellEnd"/>
      <w:r>
        <w:rPr>
          <w:sz w:val="28"/>
          <w:szCs w:val="28"/>
          <w:lang w:val="uk-UA"/>
        </w:rPr>
        <w:t xml:space="preserve"> Катерини Іванівни</w:t>
      </w:r>
      <w:r w:rsidR="009A1C16" w:rsidRPr="00F346D0">
        <w:rPr>
          <w:sz w:val="28"/>
          <w:szCs w:val="28"/>
          <w:lang w:val="uk-UA"/>
        </w:rPr>
        <w:t xml:space="preserve"> </w:t>
      </w:r>
    </w:p>
    <w:p w14:paraId="610B0673" w14:textId="0EFB0809" w:rsidR="00C96955" w:rsidRPr="00F346D0" w:rsidRDefault="009A1C16" w:rsidP="00FA723C">
      <w:pPr>
        <w:tabs>
          <w:tab w:val="left" w:pos="1834"/>
        </w:tabs>
        <w:ind w:firstLine="540"/>
        <w:jc w:val="center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>за 2</w:t>
      </w:r>
      <w:r w:rsidR="00372B4C">
        <w:rPr>
          <w:sz w:val="28"/>
          <w:szCs w:val="28"/>
          <w:lang w:val="uk-UA"/>
        </w:rPr>
        <w:t>020</w:t>
      </w:r>
      <w:r w:rsidR="00913823">
        <w:rPr>
          <w:sz w:val="28"/>
          <w:szCs w:val="28"/>
          <w:lang w:val="uk-UA"/>
        </w:rPr>
        <w:t>/</w:t>
      </w:r>
      <w:r w:rsidR="00372B4C">
        <w:rPr>
          <w:sz w:val="28"/>
          <w:szCs w:val="28"/>
          <w:lang w:val="uk-UA"/>
        </w:rPr>
        <w:t>2021 навчальний рік від 11.06</w:t>
      </w:r>
      <w:r w:rsidRPr="00F346D0">
        <w:rPr>
          <w:sz w:val="28"/>
          <w:szCs w:val="28"/>
          <w:lang w:val="uk-UA"/>
        </w:rPr>
        <w:t>.</w:t>
      </w:r>
      <w:r w:rsidR="00913823">
        <w:rPr>
          <w:sz w:val="28"/>
          <w:szCs w:val="28"/>
          <w:lang w:val="uk-UA"/>
        </w:rPr>
        <w:t>20</w:t>
      </w:r>
      <w:r w:rsidR="00372B4C">
        <w:rPr>
          <w:sz w:val="28"/>
          <w:szCs w:val="28"/>
          <w:lang w:val="uk-UA"/>
        </w:rPr>
        <w:t>21</w:t>
      </w:r>
    </w:p>
    <w:p w14:paraId="7F035226" w14:textId="77777777" w:rsidR="00C96955" w:rsidRPr="00F346D0" w:rsidRDefault="00C96955" w:rsidP="00F346D0">
      <w:pPr>
        <w:tabs>
          <w:tab w:val="left" w:pos="4100"/>
        </w:tabs>
        <w:jc w:val="both"/>
        <w:rPr>
          <w:i/>
          <w:sz w:val="28"/>
          <w:szCs w:val="28"/>
          <w:lang w:val="uk-UA"/>
        </w:rPr>
      </w:pPr>
    </w:p>
    <w:p w14:paraId="3D737CFB" w14:textId="77777777" w:rsidR="008D1433" w:rsidRDefault="00EB5486" w:rsidP="00EB5486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5B9">
        <w:rPr>
          <w:sz w:val="28"/>
          <w:szCs w:val="28"/>
        </w:rPr>
        <w:t xml:space="preserve">      </w:t>
      </w:r>
      <w:r w:rsidR="003F72F1">
        <w:rPr>
          <w:sz w:val="28"/>
          <w:szCs w:val="28"/>
        </w:rPr>
        <w:t>Директор</w:t>
      </w:r>
      <w:r w:rsidR="00372B4C">
        <w:rPr>
          <w:sz w:val="28"/>
          <w:szCs w:val="28"/>
        </w:rPr>
        <w:t>а</w:t>
      </w:r>
      <w:r w:rsidR="003F72F1">
        <w:rPr>
          <w:sz w:val="28"/>
          <w:szCs w:val="28"/>
        </w:rPr>
        <w:t xml:space="preserve"> ЗДО Русавська</w:t>
      </w:r>
      <w:r w:rsidR="00661EE7">
        <w:rPr>
          <w:sz w:val="28"/>
          <w:szCs w:val="28"/>
        </w:rPr>
        <w:t xml:space="preserve"> К.І.</w:t>
      </w:r>
      <w:r w:rsidR="00C96955" w:rsidRPr="00F346D0">
        <w:rPr>
          <w:sz w:val="28"/>
          <w:szCs w:val="28"/>
        </w:rPr>
        <w:t xml:space="preserve"> р</w:t>
      </w:r>
      <w:r w:rsidR="009A2C0D">
        <w:rPr>
          <w:sz w:val="28"/>
          <w:szCs w:val="28"/>
        </w:rPr>
        <w:t>озповіла про</w:t>
      </w:r>
      <w:r w:rsidR="008D1433">
        <w:rPr>
          <w:sz w:val="28"/>
          <w:szCs w:val="28"/>
        </w:rPr>
        <w:t xml:space="preserve"> роботу</w:t>
      </w:r>
      <w:r w:rsidR="00C96955" w:rsidRPr="00F346D0">
        <w:rPr>
          <w:sz w:val="28"/>
          <w:szCs w:val="28"/>
        </w:rPr>
        <w:t xml:space="preserve"> закладу</w:t>
      </w:r>
      <w:r w:rsidR="008D1433">
        <w:rPr>
          <w:sz w:val="28"/>
          <w:szCs w:val="28"/>
        </w:rPr>
        <w:t xml:space="preserve"> дошкільної освіти</w:t>
      </w:r>
      <w:r w:rsidR="00C96955" w:rsidRPr="00F346D0">
        <w:rPr>
          <w:sz w:val="28"/>
          <w:szCs w:val="28"/>
        </w:rPr>
        <w:t xml:space="preserve"> протягом </w:t>
      </w:r>
      <w:r w:rsidR="008D1433">
        <w:rPr>
          <w:sz w:val="28"/>
          <w:szCs w:val="28"/>
        </w:rPr>
        <w:t xml:space="preserve">2020-2021 </w:t>
      </w:r>
      <w:r w:rsidR="009A1C16" w:rsidRPr="00F346D0">
        <w:rPr>
          <w:sz w:val="28"/>
          <w:szCs w:val="28"/>
        </w:rPr>
        <w:t xml:space="preserve">навчального </w:t>
      </w:r>
      <w:r w:rsidR="00C96955" w:rsidRPr="00F346D0">
        <w:rPr>
          <w:sz w:val="28"/>
          <w:szCs w:val="28"/>
        </w:rPr>
        <w:t xml:space="preserve">року. </w:t>
      </w:r>
      <w:r w:rsidRPr="00EB5486">
        <w:rPr>
          <w:rFonts w:eastAsia="+mn-ea"/>
          <w:color w:val="000000"/>
          <w:kern w:val="24"/>
          <w:sz w:val="28"/>
          <w:szCs w:val="28"/>
        </w:rPr>
        <w:t xml:space="preserve">ЗДО №735 збудовано та введено в експлуатацію у 1962 році, як відомчий заклад Київського авіазаводу </w:t>
      </w:r>
    </w:p>
    <w:p w14:paraId="128E88B8" w14:textId="77777777" w:rsidR="00AF6711" w:rsidRPr="00AF6711" w:rsidRDefault="008D1433" w:rsidP="008D1433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ім. Антонова.</w:t>
      </w:r>
      <w:r w:rsidR="00EB5486" w:rsidRPr="00EB5486">
        <w:rPr>
          <w:rFonts w:eastAsia="+mn-ea"/>
          <w:color w:val="000000"/>
          <w:kern w:val="24"/>
          <w:sz w:val="28"/>
          <w:szCs w:val="28"/>
        </w:rPr>
        <w:t xml:space="preserve"> З</w:t>
      </w:r>
      <w:r>
        <w:rPr>
          <w:rFonts w:eastAsia="+mn-ea"/>
          <w:color w:val="000000"/>
          <w:kern w:val="24"/>
          <w:sz w:val="28"/>
          <w:szCs w:val="28"/>
        </w:rPr>
        <w:t>аклад дошкільної освіти</w:t>
      </w:r>
      <w:r w:rsidR="00EB5486" w:rsidRPr="00EB5486">
        <w:rPr>
          <w:rFonts w:eastAsia="+mn-ea"/>
          <w:color w:val="000000"/>
          <w:kern w:val="24"/>
          <w:sz w:val="28"/>
          <w:szCs w:val="28"/>
        </w:rPr>
        <w:t xml:space="preserve"> підпорядкований Управлінню освіти  Святошинської районної в місті Києві державної   адміністрації.</w:t>
      </w:r>
      <w:r w:rsidR="00AF6711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="00AF6711" w:rsidRPr="00AF6711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="00AF6711" w:rsidRPr="00AF6711">
        <w:rPr>
          <w:rFonts w:eastAsiaTheme="minorEastAsia"/>
          <w:color w:val="000000" w:themeColor="text1"/>
          <w:kern w:val="24"/>
          <w:sz w:val="28"/>
          <w:szCs w:val="28"/>
        </w:rPr>
        <w:t>Навчання та виховання дітей в ЗДО відбувається державною українською мовою.</w:t>
      </w:r>
      <w:r w:rsidR="00AF6711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AF6711" w:rsidRPr="00AF6711">
        <w:rPr>
          <w:rFonts w:eastAsiaTheme="minorEastAsia"/>
          <w:color w:val="000000" w:themeColor="text1"/>
          <w:kern w:val="24"/>
          <w:sz w:val="28"/>
          <w:szCs w:val="28"/>
        </w:rPr>
        <w:t xml:space="preserve">Заклад дошкільної освіти має свій статут, який затверджений виконавчим комітетом Київської міської ради у 2012 році. </w:t>
      </w:r>
    </w:p>
    <w:p w14:paraId="011FC507" w14:textId="77777777" w:rsidR="00AF6711" w:rsidRPr="00AF6711" w:rsidRDefault="008D1433" w:rsidP="00AF6711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    Проект ЗДО - </w:t>
      </w:r>
      <w:r w:rsidR="00AF6711" w:rsidRPr="00AF6711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нетиповий. І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нженерно-технічне забезпечення -</w:t>
      </w:r>
      <w:r w:rsidR="00AF6711" w:rsidRPr="00AF6711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було підключено за тимчасовою схемою (без підключення до централізованих ліній опалення, гарячого водопостачання та електромережі).</w:t>
      </w:r>
    </w:p>
    <w:p w14:paraId="3AD64A47" w14:textId="77777777" w:rsidR="00AF6711" w:rsidRPr="00AF6711" w:rsidRDefault="008D1433" w:rsidP="00AF6711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    </w:t>
      </w:r>
      <w:r w:rsidR="00AF6711" w:rsidRPr="00AF6711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Проектна потужність 75 дітей. Фактична наповнюваність – 92 дітей (120%)</w:t>
      </w:r>
    </w:p>
    <w:p w14:paraId="49EC4A21" w14:textId="77777777" w:rsidR="00AF6711" w:rsidRPr="00AF6711" w:rsidRDefault="00AF6711" w:rsidP="00AF6711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    </w:t>
      </w:r>
      <w:r w:rsidR="008D1433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Режим роботи закладу – 12 годин:</w:t>
      </w:r>
      <w:r w:rsidRPr="00AF6711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з 7.00 до 19.00</w:t>
      </w:r>
      <w:r w:rsidR="0016090C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.</w:t>
      </w:r>
    </w:p>
    <w:p w14:paraId="08E4AC1C" w14:textId="77777777" w:rsidR="00C94535" w:rsidRPr="00C94535" w:rsidRDefault="00C94535" w:rsidP="00C94535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      </w:t>
      </w:r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Заклад </w:t>
      </w:r>
      <w:proofErr w:type="spellStart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дошкільної</w:t>
      </w:r>
      <w:proofErr w:type="spellEnd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освіти</w:t>
      </w:r>
      <w:proofErr w:type="spellEnd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№735 </w:t>
      </w:r>
      <w:proofErr w:type="spellStart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керується</w:t>
      </w:r>
      <w:proofErr w:type="spellEnd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у </w:t>
      </w:r>
      <w:proofErr w:type="spellStart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своїй</w:t>
      </w:r>
      <w:proofErr w:type="spellEnd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роботі</w:t>
      </w:r>
      <w:proofErr w:type="spellEnd"/>
      <w:r w:rsidRPr="00C94535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:</w:t>
      </w:r>
    </w:p>
    <w:p w14:paraId="47AB52A9" w14:textId="77777777" w:rsidR="00C94535" w:rsidRPr="00C94535" w:rsidRDefault="00C94535" w:rsidP="00C94535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 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Конституцією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України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Конвенцією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«Про права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дитини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» ‚ </w:t>
      </w:r>
    </w:p>
    <w:p w14:paraId="128F08D8" w14:textId="77777777" w:rsidR="00C94535" w:rsidRPr="00C94535" w:rsidRDefault="00C94535" w:rsidP="00C94535">
      <w:pPr>
        <w:kinsoku w:val="0"/>
        <w:overflowPunct w:val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 </w:t>
      </w: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Законами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України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</w:p>
    <w:p w14:paraId="14530C15" w14:textId="77777777" w:rsidR="00F065B9" w:rsidRDefault="00F065B9" w:rsidP="00C94535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«Про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освіту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»</w:t>
      </w:r>
      <w:r w:rsidR="00C94535"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‚ «Про </w:t>
      </w:r>
      <w:proofErr w:type="spellStart"/>
      <w:r w:rsidR="00C94535"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дошкільну</w:t>
      </w:r>
      <w:proofErr w:type="spellEnd"/>
      <w:r w:rsidR="00C94535"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C94535"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ос</w:t>
      </w: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віту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»‚ «Про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охорону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дитинства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»</w:t>
      </w:r>
      <w:r w:rsidR="00C94535"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‚</w:t>
      </w: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</w:p>
    <w:p w14:paraId="51032B4A" w14:textId="77777777" w:rsidR="00C94535" w:rsidRPr="00C94535" w:rsidRDefault="00C94535" w:rsidP="00C94535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«Про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охорону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праці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» ‚«Про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цивіл</w:t>
      </w:r>
      <w:r w:rsidR="00F065B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ьний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F065B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захист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»,«Про </w:t>
      </w:r>
      <w:proofErr w:type="spellStart"/>
      <w:r w:rsidR="00F065B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дорожній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рух»;</w:t>
      </w:r>
    </w:p>
    <w:p w14:paraId="01A08F6D" w14:textId="77777777" w:rsidR="00C94535" w:rsidRPr="00C94535" w:rsidRDefault="00C94535" w:rsidP="00C94535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Концепцією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дошкільного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виховання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>Україні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 xml:space="preserve"> ;</w:t>
      </w: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07AAFE66" w14:textId="77777777" w:rsidR="00C94535" w:rsidRPr="00C94535" w:rsidRDefault="00C94535" w:rsidP="00C94535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Колективною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угодою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між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адміністрацією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профспілковим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ко</w:t>
      </w:r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>мітетом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>трудовим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>колективом</w:t>
      </w:r>
      <w:proofErr w:type="spellEnd"/>
      <w:r w:rsidR="00F065B9">
        <w:rPr>
          <w:rFonts w:eastAsiaTheme="minorEastAsia"/>
          <w:color w:val="000000" w:themeColor="text1"/>
          <w:kern w:val="24"/>
          <w:sz w:val="28"/>
          <w:szCs w:val="28"/>
        </w:rPr>
        <w:t>»;</w:t>
      </w: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5EE5291" w14:textId="77777777" w:rsidR="00C94535" w:rsidRPr="00C94535" w:rsidRDefault="00C94535" w:rsidP="00C94535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Правилами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внутрішнього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розпорядку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;</w:t>
      </w: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62E25CE7" w14:textId="77777777" w:rsidR="00C94535" w:rsidRPr="00C94535" w:rsidRDefault="00C94535" w:rsidP="00C94535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Посадовими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інструкціями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, 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Положенням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про порядок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здій</w:t>
      </w:r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снення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інноваційної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діяльності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»;</w:t>
      </w:r>
    </w:p>
    <w:p w14:paraId="2112F25F" w14:textId="77777777" w:rsidR="00C94535" w:rsidRPr="00C94535" w:rsidRDefault="00C94535" w:rsidP="00C94535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Інструктивно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методичним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листом «Про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організацію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фізкул</w:t>
      </w:r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ьтурно-оздоровчої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роботи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в ЗДО»;</w:t>
      </w: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6EE8E1ED" w14:textId="77777777" w:rsidR="00C94535" w:rsidRPr="00C94535" w:rsidRDefault="00C94535" w:rsidP="00C94535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Базового компонента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дошкільної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освіти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Україні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(нова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редакція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);</w:t>
      </w:r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773042DF" w14:textId="77777777" w:rsidR="005C067F" w:rsidRPr="00A56B92" w:rsidRDefault="00C94535" w:rsidP="00A56B92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Програмою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виховання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і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навчання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>дітей</w:t>
      </w:r>
      <w:proofErr w:type="spellEnd"/>
      <w:r w:rsidRPr="00C945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від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двох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до семи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років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Дитина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»;</w:t>
      </w:r>
    </w:p>
    <w:p w14:paraId="118255EF" w14:textId="77777777" w:rsidR="005C067F" w:rsidRPr="005C067F" w:rsidRDefault="005C067F" w:rsidP="005C067F">
      <w:pPr>
        <w:pStyle w:val="a3"/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A56B92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             </w:t>
      </w:r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Кадрове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забезпечення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:</w:t>
      </w:r>
    </w:p>
    <w:p w14:paraId="50275B1C" w14:textId="77777777" w:rsidR="008D1433" w:rsidRPr="008D1433" w:rsidRDefault="005C067F" w:rsidP="008D1433">
      <w:pPr>
        <w:pStyle w:val="a3"/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Освітньо-виховний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процес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дошкільному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закладі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забезпечують</w:t>
      </w:r>
      <w:proofErr w:type="spellEnd"/>
    </w:p>
    <w:p w14:paraId="10DF1E3C" w14:textId="77777777" w:rsidR="005C067F" w:rsidRPr="005C067F" w:rsidRDefault="005C067F" w:rsidP="005C067F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24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кадрових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працівників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молодшого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обслугов</w:t>
      </w:r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уючого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персоналу-15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працівників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14:paraId="5A97AE33" w14:textId="77777777" w:rsidR="005C067F" w:rsidRPr="005C067F" w:rsidRDefault="005C067F" w:rsidP="005C067F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старша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="008D1433">
        <w:rPr>
          <w:rFonts w:eastAsiaTheme="minorEastAsia"/>
          <w:color w:val="000000" w:themeColor="text1"/>
          <w:kern w:val="24"/>
          <w:sz w:val="28"/>
          <w:szCs w:val="28"/>
        </w:rPr>
        <w:t>едична</w:t>
      </w:r>
      <w:proofErr w:type="spellEnd"/>
      <w:r w:rsidR="008D1433">
        <w:rPr>
          <w:rFonts w:eastAsiaTheme="minorEastAsia"/>
          <w:color w:val="000000" w:themeColor="text1"/>
          <w:kern w:val="24"/>
          <w:sz w:val="28"/>
          <w:szCs w:val="28"/>
        </w:rPr>
        <w:t xml:space="preserve"> сестра – 1,</w:t>
      </w: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вихователь-методист-1,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музичний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керівник-1,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вихователів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– 8,</w:t>
      </w:r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інструктор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>фізкультури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</w:rPr>
        <w:t xml:space="preserve"> – 0.5;</w:t>
      </w:r>
    </w:p>
    <w:p w14:paraId="0802C288" w14:textId="77777777" w:rsidR="005C067F" w:rsidRPr="005C067F" w:rsidRDefault="005C067F" w:rsidP="005C067F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     За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штатним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розписом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– 26.25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штатних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одиниць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, з них 12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педагогічні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працівники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медичний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персонал.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Вакансій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немає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6CED9360" w14:textId="77777777" w:rsidR="005C067F" w:rsidRPr="005C067F" w:rsidRDefault="005C067F" w:rsidP="005C067F">
      <w:pPr>
        <w:pStyle w:val="a3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Всі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педагоги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працюють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натхненно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мають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певний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досвід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>роботи</w:t>
      </w:r>
      <w:proofErr w:type="spellEnd"/>
      <w:r w:rsidRPr="005C06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</w:t>
      </w:r>
    </w:p>
    <w:p w14:paraId="713BBE03" w14:textId="77777777" w:rsidR="005C067F" w:rsidRPr="005C067F" w:rsidRDefault="005C067F" w:rsidP="005C067F">
      <w:pPr>
        <w:pStyle w:val="a3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ab/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-</w:t>
      </w:r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до 3-х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років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- 3;</w:t>
      </w:r>
      <w:r w:rsidR="003356D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-</w:t>
      </w:r>
      <w:r w:rsidR="004417B7"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до 15 років-3;</w:t>
      </w:r>
      <w:r w:rsidR="003356D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-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після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20 </w:t>
      </w:r>
      <w:proofErr w:type="spellStart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>років</w:t>
      </w:r>
      <w:proofErr w:type="spellEnd"/>
      <w:r w:rsidRPr="005C067F">
        <w:rPr>
          <w:rFonts w:eastAsiaTheme="minorEastAsia"/>
          <w:color w:val="000000" w:themeColor="text1"/>
          <w:kern w:val="24"/>
          <w:sz w:val="28"/>
          <w:szCs w:val="28"/>
        </w:rPr>
        <w:t xml:space="preserve"> -5.</w:t>
      </w:r>
    </w:p>
    <w:p w14:paraId="1BF567E9" w14:textId="77777777" w:rsidR="0016020C" w:rsidRPr="0016020C" w:rsidRDefault="0016020C" w:rsidP="0016020C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Аналіз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кількісного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та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якісного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складу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педагогічних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працівників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станом на початок 2021 року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свідчить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про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стабільність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колективу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та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його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творчий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потенціал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, а </w:t>
      </w:r>
      <w:proofErr w:type="spellStart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саме</w:t>
      </w:r>
      <w:proofErr w:type="spellEnd"/>
      <w:r w:rsidRPr="0016020C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:</w:t>
      </w:r>
    </w:p>
    <w:p w14:paraId="30A021FF" w14:textId="77777777" w:rsidR="0016020C" w:rsidRPr="0016020C" w:rsidRDefault="0016020C" w:rsidP="0016020C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 w:rsidRPr="0016020C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- звання «Вихователь-методист» -2;</w:t>
      </w:r>
    </w:p>
    <w:p w14:paraId="0A451100" w14:textId="77777777" w:rsidR="0016020C" w:rsidRPr="0016020C" w:rsidRDefault="0016020C" w:rsidP="0016020C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 w:rsidRPr="0016020C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lastRenderedPageBreak/>
        <w:t xml:space="preserve">   - «Спеціаліст вищої категорії» - 2;</w:t>
      </w:r>
    </w:p>
    <w:p w14:paraId="16A9ECEB" w14:textId="77777777" w:rsidR="0016020C" w:rsidRPr="0016020C" w:rsidRDefault="0016020C" w:rsidP="0016020C">
      <w:p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- </w:t>
      </w:r>
      <w:r w:rsidRPr="0016020C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«Спеціаліст ІІ категорії» -3;</w:t>
      </w:r>
    </w:p>
    <w:p w14:paraId="0FF2A487" w14:textId="77777777" w:rsidR="00D412D9" w:rsidRDefault="0016020C" w:rsidP="00D412D9">
      <w:p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- </w:t>
      </w:r>
      <w:r w:rsidRPr="0016020C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«Спеціаліст» - 5.</w:t>
      </w:r>
    </w:p>
    <w:p w14:paraId="6A9E8883" w14:textId="77777777" w:rsidR="00D412D9" w:rsidRPr="0016020C" w:rsidRDefault="00D412D9" w:rsidP="0016020C">
      <w:p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 </w:t>
      </w:r>
      <w:r w:rsidRPr="00D412D9">
        <w:rPr>
          <w:bCs/>
          <w:iCs/>
          <w:color w:val="000000"/>
          <w:kern w:val="24"/>
          <w:sz w:val="28"/>
          <w:szCs w:val="28"/>
          <w:lang w:eastAsia="uk-UA"/>
        </w:rPr>
        <w:t xml:space="preserve">По </w:t>
      </w:r>
      <w:r w:rsidRPr="00D412D9">
        <w:rPr>
          <w:bCs/>
          <w:iCs/>
          <w:color w:val="000000"/>
          <w:kern w:val="24"/>
          <w:sz w:val="28"/>
          <w:szCs w:val="28"/>
          <w:lang w:val="uk-UA" w:eastAsia="uk-UA"/>
        </w:rPr>
        <w:t xml:space="preserve">групах здоров’я розподіл </w:t>
      </w:r>
      <w:r w:rsidR="00A56B92">
        <w:rPr>
          <w:bCs/>
          <w:iCs/>
          <w:color w:val="000000"/>
          <w:kern w:val="24"/>
          <w:sz w:val="28"/>
          <w:szCs w:val="28"/>
          <w:lang w:val="uk-UA" w:eastAsia="uk-UA"/>
        </w:rPr>
        <w:t xml:space="preserve">дітей </w:t>
      </w:r>
      <w:r w:rsidRPr="00D412D9">
        <w:rPr>
          <w:bCs/>
          <w:iCs/>
          <w:color w:val="000000"/>
          <w:kern w:val="24"/>
          <w:sz w:val="28"/>
          <w:szCs w:val="28"/>
          <w:lang w:val="uk-UA" w:eastAsia="uk-UA"/>
        </w:rPr>
        <w:t>проведено</w:t>
      </w:r>
      <w:r w:rsidRPr="00D412D9">
        <w:rPr>
          <w:bCs/>
          <w:iCs/>
          <w:color w:val="000000"/>
          <w:kern w:val="24"/>
          <w:sz w:val="28"/>
          <w:szCs w:val="28"/>
          <w:lang w:eastAsia="uk-UA"/>
        </w:rPr>
        <w:t xml:space="preserve"> таким чином:</w:t>
      </w:r>
    </w:p>
    <w:p w14:paraId="5EE7EFA4" w14:textId="77777777" w:rsidR="00D412D9" w:rsidRPr="00D412D9" w:rsidRDefault="00D412D9" w:rsidP="00D412D9">
      <w:pPr>
        <w:jc w:val="both"/>
        <w:textAlignment w:val="baseline"/>
        <w:rPr>
          <w:sz w:val="28"/>
          <w:szCs w:val="28"/>
          <w:lang w:val="uk-UA" w:eastAsia="uk-UA"/>
        </w:rPr>
      </w:pP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Всі данні фіксуються в </w:t>
      </w:r>
      <w:r w:rsidR="00A56B92">
        <w:rPr>
          <w:color w:val="000000"/>
          <w:kern w:val="24"/>
          <w:sz w:val="28"/>
          <w:szCs w:val="28"/>
          <w:lang w:val="uk-UA" w:eastAsia="uk-UA"/>
        </w:rPr>
        <w:t>«</w:t>
      </w:r>
      <w:r w:rsidRPr="00D412D9">
        <w:rPr>
          <w:color w:val="000000"/>
          <w:kern w:val="24"/>
          <w:sz w:val="28"/>
          <w:szCs w:val="28"/>
          <w:lang w:val="uk-UA" w:eastAsia="uk-UA"/>
        </w:rPr>
        <w:t>Листках здоров’я дітей</w:t>
      </w:r>
      <w:r w:rsidR="00A56B92">
        <w:rPr>
          <w:color w:val="000000"/>
          <w:kern w:val="24"/>
          <w:sz w:val="28"/>
          <w:szCs w:val="28"/>
          <w:lang w:val="uk-UA" w:eastAsia="uk-UA"/>
        </w:rPr>
        <w:t>»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, де щоквартально відмічаються зріст, маса тіла дитини. Усі фізкультурно-оздоровчі заходи відбуваються з урахуванням розмежування на групи. </w:t>
      </w:r>
    </w:p>
    <w:p w14:paraId="02E14F8F" w14:textId="77777777" w:rsidR="00D412D9" w:rsidRPr="00D412D9" w:rsidRDefault="00D412D9" w:rsidP="00A56B92">
      <w:pPr>
        <w:jc w:val="both"/>
        <w:textAlignment w:val="baseline"/>
        <w:rPr>
          <w:sz w:val="28"/>
          <w:szCs w:val="28"/>
          <w:lang w:eastAsia="uk-UA"/>
        </w:rPr>
      </w:pP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      Щорічно</w:t>
      </w:r>
      <w:r w:rsidRPr="00D412D9">
        <w:rPr>
          <w:color w:val="000000"/>
          <w:kern w:val="24"/>
          <w:sz w:val="28"/>
          <w:szCs w:val="28"/>
          <w:lang w:eastAsia="uk-UA"/>
        </w:rPr>
        <w:t>, в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травні місяці</w:t>
      </w:r>
      <w:r w:rsidRPr="00D412D9">
        <w:rPr>
          <w:color w:val="000000"/>
          <w:kern w:val="24"/>
          <w:sz w:val="28"/>
          <w:szCs w:val="28"/>
          <w:lang w:eastAsia="uk-UA"/>
        </w:rPr>
        <w:t xml:space="preserve"> проводиться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тестування дітей</w:t>
      </w:r>
      <w:r w:rsidRPr="00D412D9">
        <w:rPr>
          <w:color w:val="000000"/>
          <w:kern w:val="24"/>
          <w:sz w:val="28"/>
          <w:szCs w:val="28"/>
          <w:lang w:eastAsia="uk-UA"/>
        </w:rPr>
        <w:t xml:space="preserve"> старших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груп</w:t>
      </w:r>
      <w:r w:rsidRPr="00D412D9">
        <w:rPr>
          <w:color w:val="000000"/>
          <w:kern w:val="24"/>
          <w:sz w:val="28"/>
          <w:szCs w:val="28"/>
          <w:lang w:eastAsia="uk-UA"/>
        </w:rPr>
        <w:t xml:space="preserve"> з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оволодіння основними рухами</w:t>
      </w:r>
      <w:r w:rsidRPr="00D412D9">
        <w:rPr>
          <w:color w:val="000000"/>
          <w:kern w:val="24"/>
          <w:sz w:val="28"/>
          <w:szCs w:val="28"/>
          <w:lang w:eastAsia="uk-UA"/>
        </w:rPr>
        <w:t>. Для того,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щоб оздоровча діяльність була ефективною</w:t>
      </w:r>
      <w:r w:rsidRPr="00D412D9">
        <w:rPr>
          <w:color w:val="000000"/>
          <w:kern w:val="24"/>
          <w:sz w:val="28"/>
          <w:szCs w:val="28"/>
          <w:lang w:eastAsia="uk-UA"/>
        </w:rPr>
        <w:t>, ми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здійснюємо постійну оцінку рухової</w:t>
      </w:r>
      <w:r w:rsidRPr="00D412D9">
        <w:rPr>
          <w:color w:val="000000"/>
          <w:kern w:val="24"/>
          <w:sz w:val="28"/>
          <w:szCs w:val="28"/>
          <w:lang w:eastAsia="uk-UA"/>
        </w:rPr>
        <w:t xml:space="preserve">  </w:t>
      </w:r>
      <w:r w:rsidRPr="00D412D9">
        <w:rPr>
          <w:color w:val="000000"/>
          <w:kern w:val="24"/>
          <w:sz w:val="28"/>
          <w:szCs w:val="28"/>
          <w:lang w:val="uk-UA" w:eastAsia="uk-UA"/>
        </w:rPr>
        <w:t>підготовки</w:t>
      </w:r>
      <w:r w:rsidRPr="00D412D9">
        <w:rPr>
          <w:color w:val="000000"/>
          <w:kern w:val="24"/>
          <w:sz w:val="28"/>
          <w:szCs w:val="28"/>
          <w:lang w:eastAsia="uk-UA"/>
        </w:rPr>
        <w:t xml:space="preserve"> та стану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здоров’я дітей</w:t>
      </w:r>
      <w:r w:rsidRPr="00D412D9">
        <w:rPr>
          <w:color w:val="000000"/>
          <w:kern w:val="24"/>
          <w:sz w:val="28"/>
          <w:szCs w:val="28"/>
          <w:lang w:eastAsia="uk-UA"/>
        </w:rPr>
        <w:t>,</w:t>
      </w:r>
      <w:r w:rsidRPr="00D412D9">
        <w:rPr>
          <w:color w:val="000000"/>
          <w:kern w:val="24"/>
          <w:sz w:val="28"/>
          <w:szCs w:val="28"/>
          <w:lang w:val="uk-UA" w:eastAsia="uk-UA"/>
        </w:rPr>
        <w:t xml:space="preserve"> діагностику рівня розвитку психічних процесів тощо</w:t>
      </w:r>
      <w:r w:rsidRPr="00D412D9">
        <w:rPr>
          <w:color w:val="000000"/>
          <w:kern w:val="24"/>
          <w:sz w:val="28"/>
          <w:szCs w:val="28"/>
          <w:lang w:eastAsia="uk-UA"/>
        </w:rPr>
        <w:t xml:space="preserve">. </w:t>
      </w:r>
    </w:p>
    <w:p w14:paraId="18B5C06C" w14:textId="77777777" w:rsidR="00D97C7D" w:rsidRPr="00D97C7D" w:rsidRDefault="00D97C7D" w:rsidP="00D97C7D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     </w:t>
      </w:r>
      <w:r w:rsidRPr="00D97C7D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Для проведення занять з  фізичного розвитку дітей є все необхідне обладнання: «шведська стінка», обручі, лави, мати, ребристі дошки, дуги, м’ячі, мішечки з піском для метання, кеглі,  та нестандартне обладнання для нетрадиційних видів оздоровлення дошкільників.</w:t>
      </w:r>
    </w:p>
    <w:p w14:paraId="0FA3ADCE" w14:textId="77777777" w:rsidR="00C94535" w:rsidRPr="0016020C" w:rsidRDefault="0043017E" w:rsidP="005C067F">
      <w:pPr>
        <w:pStyle w:val="a3"/>
        <w:kinsoku w:val="0"/>
        <w:overflowPunct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харчування дітей:</w:t>
      </w:r>
    </w:p>
    <w:p w14:paraId="154F75A8" w14:textId="77777777" w:rsidR="0043017E" w:rsidRPr="0043017E" w:rsidRDefault="0043017E" w:rsidP="0043017E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У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закладі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харчуються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діти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пільгових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категорій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- </w:t>
      </w:r>
    </w:p>
    <w:p w14:paraId="24615BE4" w14:textId="77777777" w:rsidR="00A56B92" w:rsidRDefault="00A56B92" w:rsidP="0043017E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безкоштовно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: </w:t>
      </w:r>
    </w:p>
    <w:p w14:paraId="460EF399" w14:textId="77777777" w:rsidR="0043017E" w:rsidRDefault="00A56B92" w:rsidP="0043017E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-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діти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позбавлені</w:t>
      </w:r>
      <w:proofErr w:type="spellEnd"/>
      <w:r w:rsidR="0043017E"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="0043017E"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батьківсь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піклування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–1,</w:t>
      </w:r>
    </w:p>
    <w:p w14:paraId="46A41025" w14:textId="77777777" w:rsidR="00A56B92" w:rsidRDefault="00A56B92" w:rsidP="0043017E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діти переселенці- 4 дитини,</w:t>
      </w:r>
    </w:p>
    <w:p w14:paraId="1F0C33EF" w14:textId="77777777" w:rsidR="00A56B92" w:rsidRPr="00A56B92" w:rsidRDefault="00A56B92" w:rsidP="0043017E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малозабезпечені – 2 дитини,</w:t>
      </w:r>
    </w:p>
    <w:p w14:paraId="32311F28" w14:textId="77777777" w:rsidR="00A56B92" w:rsidRPr="0043017E" w:rsidRDefault="00A56B92" w:rsidP="0043017E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діти інваліди – 2 дитини ;</w:t>
      </w:r>
    </w:p>
    <w:p w14:paraId="21851860" w14:textId="77777777" w:rsidR="0043017E" w:rsidRPr="0043017E" w:rsidRDefault="0043017E" w:rsidP="0043017E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-</w:t>
      </w:r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діти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учасників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АТО</w:t>
      </w:r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- </w:t>
      </w:r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9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дітей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(1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гривня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в місяць</w:t>
      </w:r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);</w:t>
      </w:r>
    </w:p>
    <w:p w14:paraId="0A04E25C" w14:textId="77777777" w:rsidR="0043017E" w:rsidRPr="00A56B92" w:rsidRDefault="0043017E" w:rsidP="0043017E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</w:pPr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-</w:t>
      </w:r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багатодітні</w:t>
      </w:r>
      <w:proofErr w:type="spellEnd"/>
      <w:r w:rsidR="00A56B92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– 3</w:t>
      </w:r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дітей</w:t>
      </w:r>
      <w:proofErr w:type="spellEnd"/>
      <w:r w:rsidRPr="0043017E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(50%)</w:t>
      </w:r>
      <w:r w:rsidR="00A56B92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;</w:t>
      </w:r>
    </w:p>
    <w:p w14:paraId="786CA1D6" w14:textId="77777777" w:rsidR="00F065B9" w:rsidRPr="00F346D0" w:rsidRDefault="00F065B9" w:rsidP="00F065B9">
      <w:pPr>
        <w:ind w:firstLine="540"/>
        <w:jc w:val="both"/>
        <w:rPr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     </w:t>
      </w:r>
      <w:r w:rsidRPr="00F346D0">
        <w:rPr>
          <w:sz w:val="28"/>
          <w:szCs w:val="28"/>
          <w:lang w:val="uk-UA"/>
        </w:rPr>
        <w:t>Адміністрацією систематично проводиться робота по забезпеченню раціонального харчування дітей. Систематично здійснюється контроль за якістю продуктів харчування, дотриманням технології приготування їжі, терміну реалізації при зберіганні продуктів харчування</w:t>
      </w:r>
      <w:r w:rsidR="003356D5">
        <w:rPr>
          <w:sz w:val="28"/>
          <w:szCs w:val="28"/>
          <w:lang w:val="uk-UA"/>
        </w:rPr>
        <w:t>, дотримання товарного сусідства</w:t>
      </w:r>
      <w:r w:rsidRPr="00F346D0">
        <w:rPr>
          <w:sz w:val="28"/>
          <w:szCs w:val="28"/>
          <w:lang w:val="uk-UA"/>
        </w:rPr>
        <w:t xml:space="preserve">. Також здійснюється дієтичне харчування дітей за медичними показниками, за що </w:t>
      </w:r>
      <w:r>
        <w:rPr>
          <w:sz w:val="28"/>
          <w:szCs w:val="28"/>
          <w:lang w:val="uk-UA"/>
        </w:rPr>
        <w:t>окремо подякувала м\с, комірника та кухарів.</w:t>
      </w:r>
    </w:p>
    <w:p w14:paraId="7A897457" w14:textId="77777777" w:rsidR="00F065B9" w:rsidRPr="0043017E" w:rsidRDefault="00F065B9" w:rsidP="0043017E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260"/>
        <w:gridCol w:w="2480"/>
        <w:gridCol w:w="2600"/>
      </w:tblGrid>
      <w:tr w:rsidR="0006314D" w:rsidRPr="0006314D" w14:paraId="0F479BC6" w14:textId="77777777" w:rsidTr="0006314D">
        <w:trPr>
          <w:trHeight w:val="680"/>
        </w:trPr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413980" w14:textId="77777777" w:rsidR="0006314D" w:rsidRPr="0006314D" w:rsidRDefault="0006314D" w:rsidP="0006314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Виконання натуральних норм харчування по основних продуктах</w:t>
            </w:r>
          </w:p>
        </w:tc>
      </w:tr>
      <w:tr w:rsidR="0006314D" w:rsidRPr="0006314D" w14:paraId="46FF0C76" w14:textId="77777777" w:rsidTr="00675256">
        <w:trPr>
          <w:trHeight w:val="36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FBE37" w14:textId="77777777" w:rsidR="0006314D" w:rsidRPr="0006314D" w:rsidRDefault="0006314D" w:rsidP="0006314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b/>
                <w:bCs/>
                <w:color w:val="000000"/>
                <w:kern w:val="24"/>
                <w:lang w:val="uk-UA" w:eastAsia="uk-UA"/>
              </w:rPr>
              <w:t>Назва продуктів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A1222A" w14:textId="77777777" w:rsidR="0006314D" w:rsidRPr="0006314D" w:rsidRDefault="003356D5" w:rsidP="0006314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>
              <w:rPr>
                <w:b/>
                <w:bCs/>
                <w:color w:val="000000"/>
                <w:kern w:val="24"/>
                <w:lang w:val="uk-UA" w:eastAsia="uk-UA"/>
              </w:rPr>
              <w:t>2019</w:t>
            </w:r>
            <w:r w:rsidR="0006314D" w:rsidRPr="0006314D">
              <w:rPr>
                <w:b/>
                <w:bCs/>
                <w:color w:val="000000"/>
                <w:kern w:val="24"/>
                <w:lang w:val="uk-UA" w:eastAsia="uk-UA"/>
              </w:rPr>
              <w:t xml:space="preserve"> рік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A88B77" w14:textId="77777777" w:rsidR="0006314D" w:rsidRPr="0006314D" w:rsidRDefault="003356D5" w:rsidP="0006314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>
              <w:rPr>
                <w:b/>
                <w:bCs/>
                <w:color w:val="000000"/>
                <w:kern w:val="24"/>
                <w:lang w:val="uk-UA" w:eastAsia="uk-UA"/>
              </w:rPr>
              <w:t>2020</w:t>
            </w:r>
            <w:r w:rsidR="0006314D" w:rsidRPr="0006314D">
              <w:rPr>
                <w:b/>
                <w:bCs/>
                <w:color w:val="000000"/>
                <w:kern w:val="24"/>
                <w:lang w:val="uk-UA" w:eastAsia="uk-UA"/>
              </w:rPr>
              <w:t xml:space="preserve"> рік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AFE6A" w14:textId="77777777" w:rsidR="0006314D" w:rsidRPr="0006314D" w:rsidRDefault="003356D5" w:rsidP="0006314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>
              <w:rPr>
                <w:b/>
                <w:bCs/>
                <w:color w:val="000000"/>
                <w:kern w:val="24"/>
                <w:lang w:val="uk-UA" w:eastAsia="uk-UA"/>
              </w:rPr>
              <w:t>І квартал 2021</w:t>
            </w:r>
            <w:r w:rsidR="0006314D" w:rsidRPr="0006314D">
              <w:rPr>
                <w:b/>
                <w:bCs/>
                <w:color w:val="000000"/>
                <w:kern w:val="24"/>
                <w:lang w:val="uk-UA" w:eastAsia="uk-UA"/>
              </w:rPr>
              <w:t xml:space="preserve"> року</w:t>
            </w:r>
          </w:p>
        </w:tc>
      </w:tr>
      <w:tr w:rsidR="0006314D" w:rsidRPr="0006314D" w14:paraId="3C98A5A4" w14:textId="77777777" w:rsidTr="00675256">
        <w:trPr>
          <w:trHeight w:val="34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DF08C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картопля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1F0FD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99,9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71AB6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100,0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E89B3E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99,2</w:t>
            </w:r>
          </w:p>
        </w:tc>
      </w:tr>
      <w:tr w:rsidR="0006314D" w:rsidRPr="0006314D" w14:paraId="42B81B10" w14:textId="77777777" w:rsidTr="00675256">
        <w:trPr>
          <w:trHeight w:val="30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751D4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овочі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B1645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823042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97,2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8209A1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87,2</w:t>
            </w:r>
          </w:p>
        </w:tc>
      </w:tr>
      <w:tr w:rsidR="0006314D" w:rsidRPr="0006314D" w14:paraId="6E31C720" w14:textId="77777777" w:rsidTr="00675256">
        <w:trPr>
          <w:trHeight w:val="26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309C8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сік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CB16BF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82,0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47619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91,0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A39FAF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94,8</w:t>
            </w:r>
          </w:p>
        </w:tc>
      </w:tr>
      <w:tr w:rsidR="0006314D" w:rsidRPr="0006314D" w14:paraId="761C9CB3" w14:textId="77777777" w:rsidTr="00675256">
        <w:trPr>
          <w:trHeight w:val="22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10C91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масло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BC68E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100,2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D120B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91,0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A35BF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99,5</w:t>
            </w:r>
          </w:p>
        </w:tc>
      </w:tr>
      <w:tr w:rsidR="0006314D" w:rsidRPr="0006314D" w14:paraId="2EBFFB90" w14:textId="77777777" w:rsidTr="00675256">
        <w:trPr>
          <w:trHeight w:val="30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B487B2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олія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69D7E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100,0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94BED8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101,0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A36AA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92,6</w:t>
            </w:r>
          </w:p>
        </w:tc>
      </w:tr>
      <w:tr w:rsidR="0006314D" w:rsidRPr="0006314D" w14:paraId="4699BE35" w14:textId="77777777" w:rsidTr="00675256">
        <w:trPr>
          <w:trHeight w:val="26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29B0E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молоко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33676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99,6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6D268F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100,0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6CFFAF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99,2</w:t>
            </w:r>
          </w:p>
        </w:tc>
      </w:tr>
      <w:tr w:rsidR="0006314D" w:rsidRPr="0006314D" w14:paraId="6B36DB7B" w14:textId="77777777" w:rsidTr="00675256">
        <w:trPr>
          <w:trHeight w:val="22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2C4BC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сир кисломолочний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20CBB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74,0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F30C1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98,2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CE5F9D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98,3</w:t>
            </w:r>
          </w:p>
        </w:tc>
      </w:tr>
      <w:tr w:rsidR="0006314D" w:rsidRPr="0006314D" w14:paraId="0AA0C644" w14:textId="77777777" w:rsidTr="00675256">
        <w:trPr>
          <w:trHeight w:val="18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EE888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м’ясо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B8425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98,1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95802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21307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99,5</w:t>
            </w:r>
          </w:p>
        </w:tc>
      </w:tr>
      <w:tr w:rsidR="0006314D" w:rsidRPr="0006314D" w14:paraId="67B73C9E" w14:textId="77777777" w:rsidTr="00675256">
        <w:trPr>
          <w:trHeight w:val="25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2E68F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lastRenderedPageBreak/>
              <w:t>риба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3DD35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92,5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A0B40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E7DA7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99,4</w:t>
            </w:r>
          </w:p>
        </w:tc>
      </w:tr>
      <w:tr w:rsidR="0006314D" w:rsidRPr="0006314D" w14:paraId="3DF3F057" w14:textId="77777777" w:rsidTr="00675256">
        <w:trPr>
          <w:trHeight w:val="21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9D6824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яйце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118C0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92,7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0F5858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100,0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CCC3C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100,0</w:t>
            </w:r>
          </w:p>
        </w:tc>
      </w:tr>
      <w:tr w:rsidR="0006314D" w:rsidRPr="0006314D" w14:paraId="6956B705" w14:textId="77777777" w:rsidTr="00675256">
        <w:trPr>
          <w:trHeight w:val="28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80B94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цукор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0FBAB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90,2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38CDE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93,4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FC789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87,7</w:t>
            </w:r>
          </w:p>
        </w:tc>
      </w:tr>
      <w:tr w:rsidR="0006314D" w:rsidRPr="0006314D" w14:paraId="46EAA592" w14:textId="77777777" w:rsidTr="00675256">
        <w:trPr>
          <w:trHeight w:val="248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83C5E" w14:textId="77777777" w:rsidR="0006314D" w:rsidRPr="003356D5" w:rsidRDefault="0006314D" w:rsidP="0006314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3356D5">
              <w:rPr>
                <w:iCs/>
                <w:color w:val="000000"/>
                <w:kern w:val="24"/>
                <w:sz w:val="28"/>
                <w:szCs w:val="28"/>
                <w:lang w:val="uk-UA" w:eastAsia="uk-UA"/>
              </w:rPr>
              <w:t>сметана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F0BE29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87,0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C06D4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102,0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EEE5A" w14:textId="77777777" w:rsidR="0006314D" w:rsidRPr="0006314D" w:rsidRDefault="0006314D" w:rsidP="0006314D">
            <w:pPr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  <w:r w:rsidRPr="0006314D">
              <w:rPr>
                <w:rFonts w:ascii="Arial" w:hAnsi="Arial" w:cs="Arial"/>
                <w:color w:val="000000" w:themeColor="text1"/>
                <w:kern w:val="24"/>
                <w:lang w:val="uk-UA" w:eastAsia="uk-UA"/>
              </w:rPr>
              <w:t>101,8</w:t>
            </w:r>
          </w:p>
        </w:tc>
      </w:tr>
    </w:tbl>
    <w:p w14:paraId="32DEB8B1" w14:textId="77777777" w:rsidR="00675256" w:rsidRPr="00F346D0" w:rsidRDefault="00675256" w:rsidP="00675256">
      <w:pPr>
        <w:ind w:firstLine="540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 xml:space="preserve">Щоденно проводиться контроль за якістю та закладкою продуктів, приготуванням їжі, дотриманням графіку видачі готової продукції  на групи, санітарним станом харчоблоку та інших приміщень. </w:t>
      </w:r>
    </w:p>
    <w:p w14:paraId="2560324C" w14:textId="77777777" w:rsidR="00675256" w:rsidRPr="00F346D0" w:rsidRDefault="00675256" w:rsidP="00675256">
      <w:pPr>
        <w:ind w:firstLine="540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>Продукти на базу замовляються згідно примірного двотижневого меню  затвердженого та погод</w:t>
      </w:r>
      <w:r>
        <w:rPr>
          <w:sz w:val="28"/>
          <w:szCs w:val="28"/>
          <w:lang w:val="uk-UA"/>
        </w:rPr>
        <w:t xml:space="preserve">женого з </w:t>
      </w:r>
      <w:proofErr w:type="spellStart"/>
      <w:r>
        <w:rPr>
          <w:sz w:val="28"/>
          <w:szCs w:val="28"/>
          <w:lang w:val="uk-UA"/>
        </w:rPr>
        <w:t>держп</w:t>
      </w:r>
      <w:r w:rsidR="003356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одспоживслужбою</w:t>
      </w:r>
      <w:proofErr w:type="spellEnd"/>
      <w:r>
        <w:rPr>
          <w:sz w:val="28"/>
          <w:szCs w:val="28"/>
          <w:lang w:val="uk-UA"/>
        </w:rPr>
        <w:t xml:space="preserve"> міста</w:t>
      </w:r>
      <w:r w:rsidRPr="00F346D0">
        <w:rPr>
          <w:sz w:val="28"/>
          <w:szCs w:val="28"/>
          <w:lang w:val="uk-UA"/>
        </w:rPr>
        <w:t xml:space="preserve"> Києва.      </w:t>
      </w:r>
    </w:p>
    <w:p w14:paraId="767658D6" w14:textId="77777777" w:rsidR="00675256" w:rsidRDefault="00675256" w:rsidP="00675256">
      <w:pPr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 xml:space="preserve">Харчування </w:t>
      </w:r>
      <w:r w:rsidR="003356D5">
        <w:rPr>
          <w:sz w:val="28"/>
          <w:szCs w:val="28"/>
          <w:lang w:val="uk-UA"/>
        </w:rPr>
        <w:t xml:space="preserve">постійно </w:t>
      </w:r>
      <w:r w:rsidRPr="00F346D0">
        <w:rPr>
          <w:sz w:val="28"/>
          <w:szCs w:val="28"/>
          <w:lang w:val="uk-UA"/>
        </w:rPr>
        <w:t xml:space="preserve">збагачується овочами, фруктами, соками. </w:t>
      </w:r>
    </w:p>
    <w:p w14:paraId="353AF1AB" w14:textId="77777777" w:rsidR="00C63715" w:rsidRPr="00C63715" w:rsidRDefault="003356D5" w:rsidP="006752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75256" w:rsidRPr="00F346D0">
        <w:rPr>
          <w:sz w:val="28"/>
          <w:szCs w:val="28"/>
          <w:lang w:val="uk-UA"/>
        </w:rPr>
        <w:t>При контрольних перевірка</w:t>
      </w:r>
      <w:r w:rsidR="00675256">
        <w:rPr>
          <w:sz w:val="28"/>
          <w:szCs w:val="28"/>
          <w:lang w:val="uk-UA"/>
        </w:rPr>
        <w:t>х ревізором Святошинського РУО</w:t>
      </w:r>
      <w:r w:rsidR="00675256" w:rsidRPr="00F346D0">
        <w:rPr>
          <w:sz w:val="28"/>
          <w:szCs w:val="28"/>
          <w:lang w:val="uk-UA"/>
        </w:rPr>
        <w:t xml:space="preserve"> Кучеренко Л.В. за навчальни</w:t>
      </w:r>
      <w:r w:rsidR="00675256">
        <w:rPr>
          <w:sz w:val="28"/>
          <w:szCs w:val="28"/>
          <w:lang w:val="uk-UA"/>
        </w:rPr>
        <w:t>й рік  порушень не виявлено.</w:t>
      </w:r>
    </w:p>
    <w:p w14:paraId="31560490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       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Пріоритетними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напрямами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роботи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</w:t>
      </w:r>
      <w:r w:rsidR="00675256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олективу</w:t>
      </w:r>
      <w:proofErr w:type="spellEnd"/>
      <w:r w:rsidR="00675256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у 2020-2021 н. р. б</w:t>
      </w:r>
      <w:r w:rsidR="00675256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ули</w:t>
      </w:r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:</w:t>
      </w:r>
    </w:p>
    <w:p w14:paraId="4BF9E12D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- </w:t>
      </w:r>
      <w:proofErr w:type="spellStart"/>
      <w:r w:rsidR="004417B7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в</w:t>
      </w:r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досконалення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професійної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компетентності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педагогів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;</w:t>
      </w:r>
    </w:p>
    <w:p w14:paraId="4C406585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-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створення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сприятливих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умов для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гармонійного</w:t>
      </w:r>
      <w:proofErr w:type="spellEnd"/>
      <w:r w:rsidR="004417B7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="004417B7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розвитку</w:t>
      </w:r>
      <w:proofErr w:type="spellEnd"/>
      <w:r w:rsidR="004417B7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="004417B7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дітей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;</w:t>
      </w:r>
    </w:p>
    <w:p w14:paraId="5D8387EA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-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пізнавальний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,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комунікативно-мовленнєвий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розвиток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дошкільників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через усну та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народну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творчість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;</w:t>
      </w:r>
    </w:p>
    <w:p w14:paraId="1A020BBB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-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використання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елементів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новітніх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технологій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виховання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та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навчання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в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освітній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процес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;</w:t>
      </w:r>
    </w:p>
    <w:p w14:paraId="5B88B1BD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- </w:t>
      </w:r>
      <w:r w:rsidRPr="00C63715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формування здоров`язберігаючої функції особистості дитини через рухливі ігри та розваги;</w:t>
      </w:r>
    </w:p>
    <w:p w14:paraId="26179154" w14:textId="77777777" w:rsidR="00C63715" w:rsidRPr="00C63715" w:rsidRDefault="00C63715" w:rsidP="00C63715">
      <w:pPr>
        <w:kinsoku w:val="0"/>
        <w:overflowPunct w:val="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-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патріотичне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виховання</w:t>
      </w:r>
      <w:proofErr w:type="spellEnd"/>
      <w:r w:rsidRPr="00C63715">
        <w:rPr>
          <w:rFonts w:eastAsiaTheme="minorEastAsia"/>
          <w:color w:val="000000" w:themeColor="text1"/>
          <w:kern w:val="24"/>
          <w:sz w:val="28"/>
          <w:szCs w:val="28"/>
          <w:lang w:eastAsia="uk-UA"/>
        </w:rPr>
        <w:t>;</w:t>
      </w:r>
    </w:p>
    <w:p w14:paraId="712F0C0B" w14:textId="77777777" w:rsidR="00AA2EA8" w:rsidRDefault="00AA2EA8" w:rsidP="00AA2EA8">
      <w:pPr>
        <w:kinsoku w:val="0"/>
        <w:overflowPunct w:val="0"/>
        <w:textAlignment w:val="baseline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 xml:space="preserve">      </w:t>
      </w:r>
      <w:proofErr w:type="spellStart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>Відповідно</w:t>
      </w:r>
      <w:proofErr w:type="spellEnd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 xml:space="preserve"> до </w:t>
      </w:r>
      <w:proofErr w:type="spellStart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>річного</w:t>
      </w:r>
      <w:proofErr w:type="spellEnd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 xml:space="preserve"> плану </w:t>
      </w:r>
      <w:proofErr w:type="spellStart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>заплановано</w:t>
      </w:r>
      <w:proofErr w:type="spellEnd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="004417B7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 xml:space="preserve">та проведено </w:t>
      </w:r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 xml:space="preserve">4 </w:t>
      </w:r>
      <w:proofErr w:type="spellStart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>засідання</w:t>
      </w:r>
      <w:proofErr w:type="spellEnd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>педагогічної</w:t>
      </w:r>
      <w:proofErr w:type="spellEnd"/>
      <w:r w:rsidRPr="00AA2EA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eastAsia="uk-UA"/>
        </w:rPr>
        <w:t xml:space="preserve"> ради:</w:t>
      </w:r>
    </w:p>
    <w:p w14:paraId="34EDFB9B" w14:textId="77777777" w:rsidR="00CA660C" w:rsidRDefault="00CA660C" w:rsidP="00CA660C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</w:pPr>
      <w:r w:rsidRPr="00CA660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>«Шляхи організації навчально-вих</w:t>
      </w:r>
      <w:r w:rsidR="0067525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 xml:space="preserve">овного процесу, спрямованого на </w:t>
      </w:r>
      <w:r w:rsidRPr="00CA660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>розвиток компетентності дитини»;</w:t>
      </w:r>
    </w:p>
    <w:p w14:paraId="28DA3BA8" w14:textId="77777777" w:rsidR="00CA660C" w:rsidRDefault="00CA660C" w:rsidP="00CA660C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>«Формування мовленнєвої компетентності дошкільників. Розвиток діалогічного спілкування, поповнення словникового запасу вихованців»;</w:t>
      </w:r>
    </w:p>
    <w:p w14:paraId="572F6768" w14:textId="77777777" w:rsidR="00CA660C" w:rsidRDefault="00CA660C" w:rsidP="00CA660C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>«Формування культурно-гігієнічних навичок дошкільнят в карантинних умовах»;</w:t>
      </w:r>
    </w:p>
    <w:p w14:paraId="509EF6A5" w14:textId="77777777" w:rsidR="004417B7" w:rsidRPr="00CA660C" w:rsidRDefault="00CA660C" w:rsidP="00CE0936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  <w:lang w:val="uk-UA" w:eastAsia="uk-UA"/>
        </w:rPr>
      </w:pPr>
      <w:r w:rsidRPr="00CA660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 w:eastAsia="uk-UA"/>
        </w:rPr>
        <w:t>«Формування екологічного виховання дошкільнят».</w:t>
      </w:r>
    </w:p>
    <w:p w14:paraId="7D68E710" w14:textId="77777777" w:rsidR="00B14A46" w:rsidRPr="00B14A46" w:rsidRDefault="00B14A46" w:rsidP="00B14A4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Pr="00B14A46">
        <w:rPr>
          <w:rFonts w:eastAsiaTheme="minorEastAsia"/>
          <w:color w:val="000000" w:themeColor="text1"/>
          <w:kern w:val="24"/>
          <w:sz w:val="28"/>
          <w:szCs w:val="28"/>
        </w:rPr>
        <w:t>Протягом року Святошинським управлінням освіти постійно проводилося забезпечення матеріально – технічної бази закладу освіти № 735:</w:t>
      </w:r>
    </w:p>
    <w:p w14:paraId="3C7549D2" w14:textId="77777777" w:rsidR="00B14A46" w:rsidRPr="004417B7" w:rsidRDefault="004417B7" w:rsidP="004417B7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Дитячий посуд, </w:t>
      </w:r>
      <w:proofErr w:type="spellStart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>Столовий</w:t>
      </w:r>
      <w:proofErr w:type="spellEnd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 посуд,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Господар</w:t>
      </w:r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>чий</w:t>
      </w:r>
      <w:proofErr w:type="spellEnd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>інвентар</w:t>
      </w:r>
      <w:proofErr w:type="spellEnd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>Пральний</w:t>
      </w:r>
      <w:proofErr w:type="spellEnd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 порошок, </w:t>
      </w:r>
      <w:proofErr w:type="spellStart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>Засоби</w:t>
      </w:r>
      <w:proofErr w:type="spellEnd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>дезінфекції</w:t>
      </w:r>
      <w:proofErr w:type="spellEnd"/>
      <w:r w:rsidRPr="004417B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Засоби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індивідуального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захисту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B14A46" w:rsidRPr="004417B7">
        <w:rPr>
          <w:rFonts w:eastAsiaTheme="minorEastAsia"/>
          <w:color w:val="000000" w:themeColor="text1"/>
          <w:kern w:val="24"/>
          <w:sz w:val="28"/>
          <w:szCs w:val="28"/>
        </w:rPr>
        <w:t>термометри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</w:p>
    <w:p w14:paraId="7A9DE49D" w14:textId="77777777" w:rsidR="00F065B9" w:rsidRPr="00F065B9" w:rsidRDefault="00F065B9" w:rsidP="00F065B9">
      <w:pPr>
        <w:tabs>
          <w:tab w:val="left" w:pos="4100"/>
        </w:tabs>
        <w:ind w:firstLine="540"/>
        <w:jc w:val="both"/>
        <w:rPr>
          <w:sz w:val="28"/>
          <w:szCs w:val="28"/>
          <w:lang w:val="uk-UA"/>
        </w:rPr>
      </w:pPr>
      <w:r w:rsidRPr="00F065B9">
        <w:rPr>
          <w:sz w:val="28"/>
          <w:szCs w:val="28"/>
          <w:lang w:val="uk-UA"/>
        </w:rPr>
        <w:t>Вся інфраструктура ЗДО утримується силами технічного персоналу, батьківського комітету та підтримки депутатів мікрорайону:</w:t>
      </w:r>
    </w:p>
    <w:p w14:paraId="16584762" w14:textId="77777777" w:rsidR="004417B7" w:rsidRPr="00F065B9" w:rsidRDefault="004417B7" w:rsidP="00F065B9">
      <w:pPr>
        <w:pStyle w:val="a3"/>
        <w:numPr>
          <w:ilvl w:val="0"/>
          <w:numId w:val="6"/>
        </w:numPr>
        <w:tabs>
          <w:tab w:val="left" w:pos="4100"/>
        </w:tabs>
        <w:jc w:val="both"/>
        <w:rPr>
          <w:sz w:val="28"/>
          <w:szCs w:val="28"/>
          <w:lang w:val="uk-UA"/>
        </w:rPr>
      </w:pPr>
      <w:r w:rsidRPr="00F065B9">
        <w:rPr>
          <w:sz w:val="28"/>
          <w:szCs w:val="28"/>
          <w:lang w:val="uk-UA"/>
        </w:rPr>
        <w:t>Щорічно виписується періодична преса;</w:t>
      </w:r>
    </w:p>
    <w:p w14:paraId="53B74741" w14:textId="77777777" w:rsidR="004417B7" w:rsidRPr="00F065B9" w:rsidRDefault="003356D5" w:rsidP="00F065B9">
      <w:pPr>
        <w:pStyle w:val="a3"/>
        <w:numPr>
          <w:ilvl w:val="0"/>
          <w:numId w:val="6"/>
        </w:numPr>
        <w:tabs>
          <w:tab w:val="left" w:pos="4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417B7" w:rsidRPr="00F065B9">
        <w:rPr>
          <w:sz w:val="28"/>
          <w:szCs w:val="28"/>
          <w:lang w:val="uk-UA"/>
        </w:rPr>
        <w:t>новлюється методична література;</w:t>
      </w:r>
    </w:p>
    <w:p w14:paraId="39355B7C" w14:textId="77777777" w:rsidR="004417B7" w:rsidRPr="00F065B9" w:rsidRDefault="004417B7" w:rsidP="00F065B9">
      <w:pPr>
        <w:pStyle w:val="a3"/>
        <w:numPr>
          <w:ilvl w:val="0"/>
          <w:numId w:val="6"/>
        </w:numPr>
        <w:tabs>
          <w:tab w:val="left" w:pos="4100"/>
        </w:tabs>
        <w:jc w:val="both"/>
        <w:rPr>
          <w:sz w:val="28"/>
          <w:szCs w:val="28"/>
          <w:lang w:val="uk-UA"/>
        </w:rPr>
      </w:pPr>
      <w:r w:rsidRPr="00F065B9">
        <w:rPr>
          <w:sz w:val="28"/>
          <w:szCs w:val="28"/>
          <w:lang w:val="uk-UA"/>
        </w:rPr>
        <w:t>Постійно купуються канцтовари, обслуговується оргтехніка;</w:t>
      </w:r>
    </w:p>
    <w:p w14:paraId="4F0379D7" w14:textId="77777777" w:rsidR="00372B4C" w:rsidRPr="004417B7" w:rsidRDefault="004417B7" w:rsidP="004417B7">
      <w:pPr>
        <w:pStyle w:val="a3"/>
        <w:numPr>
          <w:ilvl w:val="0"/>
          <w:numId w:val="6"/>
        </w:numPr>
        <w:tabs>
          <w:tab w:val="left" w:pos="4100"/>
        </w:tabs>
        <w:jc w:val="both"/>
        <w:rPr>
          <w:sz w:val="28"/>
          <w:szCs w:val="28"/>
          <w:lang w:val="uk-UA"/>
        </w:rPr>
      </w:pPr>
      <w:r w:rsidRPr="00F065B9">
        <w:rPr>
          <w:sz w:val="28"/>
          <w:szCs w:val="28"/>
          <w:lang w:val="uk-UA"/>
        </w:rPr>
        <w:t>Здійснюється мілкий поточний ремонт.</w:t>
      </w:r>
    </w:p>
    <w:p w14:paraId="5366061F" w14:textId="77777777" w:rsidR="00C96955" w:rsidRPr="00F346D0" w:rsidRDefault="00C96955" w:rsidP="00F346D0">
      <w:pPr>
        <w:tabs>
          <w:tab w:val="left" w:pos="4100"/>
        </w:tabs>
        <w:ind w:firstLine="540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>По</w:t>
      </w:r>
      <w:r w:rsidR="00372B4C">
        <w:rPr>
          <w:sz w:val="28"/>
          <w:szCs w:val="28"/>
          <w:lang w:val="uk-UA"/>
        </w:rPr>
        <w:t>відомила, що в ЗДО протягом 2020</w:t>
      </w:r>
      <w:r w:rsidR="009A1C16" w:rsidRPr="00F346D0">
        <w:rPr>
          <w:sz w:val="28"/>
          <w:szCs w:val="28"/>
          <w:lang w:val="uk-UA"/>
        </w:rPr>
        <w:t xml:space="preserve"> – 20</w:t>
      </w:r>
      <w:r w:rsidR="00372B4C">
        <w:rPr>
          <w:sz w:val="28"/>
          <w:szCs w:val="28"/>
          <w:lang w:val="uk-UA"/>
        </w:rPr>
        <w:t>21</w:t>
      </w:r>
      <w:r w:rsidRPr="00F346D0">
        <w:rPr>
          <w:sz w:val="28"/>
          <w:szCs w:val="28"/>
          <w:lang w:val="uk-UA"/>
        </w:rPr>
        <w:t xml:space="preserve"> року працювало чотири вікових групи з них 1 група раннього віку та 3 садових гр</w:t>
      </w:r>
      <w:r w:rsidR="009A2C0D">
        <w:rPr>
          <w:sz w:val="28"/>
          <w:szCs w:val="28"/>
          <w:lang w:val="uk-UA"/>
        </w:rPr>
        <w:t xml:space="preserve">упи. Загальна кількість дітей </w:t>
      </w:r>
      <w:r w:rsidRPr="00F346D0">
        <w:rPr>
          <w:sz w:val="28"/>
          <w:szCs w:val="28"/>
          <w:lang w:val="uk-UA"/>
        </w:rPr>
        <w:t xml:space="preserve"> </w:t>
      </w:r>
      <w:r w:rsidR="009A2C0D">
        <w:rPr>
          <w:sz w:val="28"/>
          <w:szCs w:val="28"/>
          <w:lang w:val="uk-UA"/>
        </w:rPr>
        <w:lastRenderedPageBreak/>
        <w:t>протягом</w:t>
      </w:r>
      <w:r w:rsidRPr="00F346D0">
        <w:rPr>
          <w:sz w:val="28"/>
          <w:szCs w:val="28"/>
          <w:lang w:val="uk-UA"/>
        </w:rPr>
        <w:t xml:space="preserve"> року становить </w:t>
      </w:r>
      <w:r w:rsidR="00372B4C">
        <w:rPr>
          <w:sz w:val="28"/>
          <w:szCs w:val="28"/>
        </w:rPr>
        <w:t>9</w:t>
      </w:r>
      <w:r w:rsidR="00372B4C">
        <w:rPr>
          <w:sz w:val="28"/>
          <w:szCs w:val="28"/>
          <w:lang w:val="uk-UA"/>
        </w:rPr>
        <w:t xml:space="preserve">2 дитини - </w:t>
      </w:r>
      <w:r w:rsidRPr="00F346D0">
        <w:rPr>
          <w:sz w:val="28"/>
          <w:szCs w:val="28"/>
          <w:lang w:val="uk-UA"/>
        </w:rPr>
        <w:t xml:space="preserve"> з них  дітей раннього віку </w:t>
      </w:r>
      <w:r w:rsidR="00372B4C">
        <w:rPr>
          <w:sz w:val="28"/>
          <w:szCs w:val="28"/>
        </w:rPr>
        <w:t>20</w:t>
      </w:r>
      <w:r w:rsidRPr="00F346D0">
        <w:rPr>
          <w:sz w:val="28"/>
          <w:szCs w:val="28"/>
          <w:lang w:val="uk-UA"/>
        </w:rPr>
        <w:t xml:space="preserve"> та дошкільного віку </w:t>
      </w:r>
      <w:r w:rsidRPr="00F346D0">
        <w:rPr>
          <w:sz w:val="28"/>
          <w:szCs w:val="28"/>
        </w:rPr>
        <w:t>7</w:t>
      </w:r>
      <w:r w:rsidR="00372B4C">
        <w:rPr>
          <w:sz w:val="28"/>
          <w:szCs w:val="28"/>
          <w:lang w:val="uk-UA"/>
        </w:rPr>
        <w:t>2 дітей, з яких 24</w:t>
      </w:r>
      <w:r w:rsidR="009A1C16" w:rsidRPr="00F346D0">
        <w:rPr>
          <w:sz w:val="28"/>
          <w:szCs w:val="28"/>
          <w:lang w:val="uk-UA"/>
        </w:rPr>
        <w:t xml:space="preserve"> ідуть </w:t>
      </w:r>
      <w:r w:rsidRPr="00F346D0">
        <w:rPr>
          <w:sz w:val="28"/>
          <w:szCs w:val="28"/>
          <w:lang w:val="uk-UA"/>
        </w:rPr>
        <w:t xml:space="preserve"> до школи.</w:t>
      </w:r>
    </w:p>
    <w:p w14:paraId="0C05A503" w14:textId="77777777" w:rsidR="00C96955" w:rsidRPr="00F346D0" w:rsidRDefault="00C96955" w:rsidP="00F346D0">
      <w:pPr>
        <w:tabs>
          <w:tab w:val="left" w:pos="4100"/>
        </w:tabs>
        <w:ind w:firstLine="540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 xml:space="preserve">Далі зупинилася на вжитих заходах щодо зміцнення матеріально – технічної бази ЗДО: </w:t>
      </w:r>
    </w:p>
    <w:p w14:paraId="4F981E15" w14:textId="77777777" w:rsidR="004417B7" w:rsidRDefault="00C96955" w:rsidP="00943499">
      <w:pPr>
        <w:numPr>
          <w:ilvl w:val="0"/>
          <w:numId w:val="2"/>
        </w:numPr>
        <w:tabs>
          <w:tab w:val="clear" w:pos="1131"/>
          <w:tab w:val="left" w:pos="567"/>
          <w:tab w:val="left" w:pos="4100"/>
        </w:tabs>
        <w:ind w:left="0" w:firstLine="284"/>
        <w:jc w:val="both"/>
        <w:rPr>
          <w:sz w:val="28"/>
          <w:szCs w:val="28"/>
          <w:lang w:val="uk-UA"/>
        </w:rPr>
      </w:pPr>
      <w:r w:rsidRPr="004417B7">
        <w:rPr>
          <w:sz w:val="28"/>
          <w:szCs w:val="28"/>
          <w:lang w:val="uk-UA"/>
        </w:rPr>
        <w:t xml:space="preserve">за участі </w:t>
      </w:r>
      <w:r w:rsidR="00FA723C" w:rsidRPr="004417B7">
        <w:rPr>
          <w:sz w:val="28"/>
          <w:szCs w:val="28"/>
          <w:lang w:val="uk-UA"/>
        </w:rPr>
        <w:t xml:space="preserve">депутата Київради Харчука С.В. було </w:t>
      </w:r>
      <w:r w:rsidR="00660099">
        <w:rPr>
          <w:sz w:val="28"/>
          <w:szCs w:val="28"/>
          <w:lang w:val="uk-UA"/>
        </w:rPr>
        <w:t xml:space="preserve">відновлено та </w:t>
      </w:r>
      <w:r w:rsidR="00FA723C" w:rsidRPr="004417B7">
        <w:rPr>
          <w:sz w:val="28"/>
          <w:szCs w:val="28"/>
          <w:lang w:val="uk-UA"/>
        </w:rPr>
        <w:t>модернізовано</w:t>
      </w:r>
      <w:r w:rsidR="004417B7" w:rsidRPr="004417B7">
        <w:rPr>
          <w:sz w:val="28"/>
          <w:szCs w:val="28"/>
          <w:lang w:val="uk-UA"/>
        </w:rPr>
        <w:t xml:space="preserve"> </w:t>
      </w:r>
      <w:r w:rsidR="004417B7">
        <w:rPr>
          <w:sz w:val="28"/>
          <w:szCs w:val="28"/>
          <w:lang w:val="uk-UA"/>
        </w:rPr>
        <w:t>веранду харчоблоку де облаштовано зеленну</w:t>
      </w:r>
      <w:r w:rsidR="00660099">
        <w:rPr>
          <w:sz w:val="28"/>
          <w:szCs w:val="28"/>
          <w:lang w:val="uk-UA"/>
        </w:rPr>
        <w:t xml:space="preserve">,  </w:t>
      </w:r>
      <w:r w:rsidR="009A2C0D">
        <w:rPr>
          <w:sz w:val="28"/>
          <w:szCs w:val="28"/>
          <w:lang w:val="uk-UA"/>
        </w:rPr>
        <w:t>мі</w:t>
      </w:r>
      <w:r w:rsidR="00660099">
        <w:rPr>
          <w:sz w:val="28"/>
          <w:szCs w:val="28"/>
          <w:lang w:val="uk-UA"/>
        </w:rPr>
        <w:t>сце</w:t>
      </w:r>
      <w:r w:rsidR="004417B7">
        <w:rPr>
          <w:sz w:val="28"/>
          <w:szCs w:val="28"/>
          <w:lang w:val="uk-UA"/>
        </w:rPr>
        <w:t xml:space="preserve"> для прийому продуктів від баз постачальників;</w:t>
      </w:r>
    </w:p>
    <w:p w14:paraId="19C6FC19" w14:textId="77777777" w:rsidR="00C96955" w:rsidRPr="004417B7" w:rsidRDefault="00C96955" w:rsidP="00943499">
      <w:pPr>
        <w:pStyle w:val="a3"/>
        <w:numPr>
          <w:ilvl w:val="0"/>
          <w:numId w:val="2"/>
        </w:numPr>
        <w:tabs>
          <w:tab w:val="clear" w:pos="1131"/>
          <w:tab w:val="left" w:pos="567"/>
          <w:tab w:val="left" w:pos="4100"/>
        </w:tabs>
        <w:ind w:left="0" w:firstLine="284"/>
        <w:jc w:val="both"/>
        <w:rPr>
          <w:sz w:val="28"/>
          <w:szCs w:val="28"/>
          <w:lang w:val="uk-UA"/>
        </w:rPr>
      </w:pPr>
      <w:r w:rsidRPr="004417B7">
        <w:rPr>
          <w:sz w:val="28"/>
          <w:szCs w:val="28"/>
          <w:lang w:val="uk-UA"/>
        </w:rPr>
        <w:t xml:space="preserve"> методичну та дитячу літературу, канцтовари, іграшки</w:t>
      </w:r>
      <w:r w:rsidRPr="004417B7">
        <w:rPr>
          <w:sz w:val="28"/>
          <w:szCs w:val="28"/>
        </w:rPr>
        <w:t xml:space="preserve"> для </w:t>
      </w:r>
      <w:proofErr w:type="spellStart"/>
      <w:r w:rsidRPr="004417B7">
        <w:rPr>
          <w:sz w:val="28"/>
          <w:szCs w:val="28"/>
        </w:rPr>
        <w:t>різних</w:t>
      </w:r>
      <w:proofErr w:type="spellEnd"/>
      <w:r w:rsidRPr="004417B7">
        <w:rPr>
          <w:sz w:val="28"/>
          <w:szCs w:val="28"/>
        </w:rPr>
        <w:t xml:space="preserve"> </w:t>
      </w:r>
      <w:proofErr w:type="spellStart"/>
      <w:r w:rsidRPr="004417B7">
        <w:rPr>
          <w:sz w:val="28"/>
          <w:szCs w:val="28"/>
        </w:rPr>
        <w:t>вікових</w:t>
      </w:r>
      <w:proofErr w:type="spellEnd"/>
      <w:r w:rsidRPr="004417B7">
        <w:rPr>
          <w:sz w:val="28"/>
          <w:szCs w:val="28"/>
        </w:rPr>
        <w:t xml:space="preserve"> </w:t>
      </w:r>
      <w:proofErr w:type="spellStart"/>
      <w:r w:rsidRPr="004417B7">
        <w:rPr>
          <w:sz w:val="28"/>
          <w:szCs w:val="28"/>
        </w:rPr>
        <w:t>груп</w:t>
      </w:r>
      <w:proofErr w:type="spellEnd"/>
      <w:r w:rsidRPr="004417B7">
        <w:rPr>
          <w:sz w:val="28"/>
          <w:szCs w:val="28"/>
        </w:rPr>
        <w:t>;</w:t>
      </w:r>
    </w:p>
    <w:p w14:paraId="01C21737" w14:textId="77777777" w:rsidR="00583F17" w:rsidRPr="00F346D0" w:rsidRDefault="00C96955" w:rsidP="00943499">
      <w:pPr>
        <w:numPr>
          <w:ilvl w:val="0"/>
          <w:numId w:val="2"/>
        </w:numPr>
        <w:tabs>
          <w:tab w:val="clear" w:pos="1131"/>
          <w:tab w:val="left" w:pos="-720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 xml:space="preserve">проводилися відновлювальні та ремонтні роботи </w:t>
      </w:r>
      <w:r w:rsidR="00583F17" w:rsidRPr="00F346D0">
        <w:rPr>
          <w:sz w:val="28"/>
          <w:szCs w:val="28"/>
          <w:lang w:val="uk-UA"/>
        </w:rPr>
        <w:t>території закладу – зокрема замінено частину бордюрів;</w:t>
      </w:r>
    </w:p>
    <w:p w14:paraId="0E013B14" w14:textId="77777777" w:rsidR="00AF295E" w:rsidRPr="00F346D0" w:rsidRDefault="00AF295E" w:rsidP="00943499">
      <w:pPr>
        <w:numPr>
          <w:ilvl w:val="0"/>
          <w:numId w:val="2"/>
        </w:numPr>
        <w:tabs>
          <w:tab w:val="clear" w:pos="1131"/>
          <w:tab w:val="left" w:pos="-720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>Відремонтовано (замінено внутр</w:t>
      </w:r>
      <w:r w:rsidR="004417B7">
        <w:rPr>
          <w:sz w:val="28"/>
          <w:szCs w:val="28"/>
          <w:lang w:val="uk-UA"/>
        </w:rPr>
        <w:t>ішній механізм) вікно пральні</w:t>
      </w:r>
      <w:r w:rsidR="00713DE2">
        <w:rPr>
          <w:sz w:val="28"/>
          <w:szCs w:val="28"/>
          <w:lang w:val="uk-UA"/>
        </w:rPr>
        <w:t xml:space="preserve"> яке зовсім перестало відкриватися</w:t>
      </w:r>
      <w:r w:rsidRPr="00F346D0">
        <w:rPr>
          <w:sz w:val="28"/>
          <w:szCs w:val="28"/>
          <w:lang w:val="uk-UA"/>
        </w:rPr>
        <w:t>.</w:t>
      </w:r>
    </w:p>
    <w:p w14:paraId="6044142E" w14:textId="77777777" w:rsidR="00AF295E" w:rsidRPr="00F346D0" w:rsidRDefault="00CA354D" w:rsidP="00943499">
      <w:pPr>
        <w:numPr>
          <w:ilvl w:val="0"/>
          <w:numId w:val="2"/>
        </w:numPr>
        <w:tabs>
          <w:tab w:val="clear" w:pos="1131"/>
          <w:tab w:val="left" w:pos="-720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 xml:space="preserve">Замінено </w:t>
      </w:r>
      <w:r w:rsidR="00713DE2">
        <w:rPr>
          <w:sz w:val="28"/>
          <w:szCs w:val="28"/>
          <w:lang w:val="uk-UA"/>
        </w:rPr>
        <w:t xml:space="preserve">частину москітних </w:t>
      </w:r>
      <w:r w:rsidRPr="00F346D0">
        <w:rPr>
          <w:sz w:val="28"/>
          <w:szCs w:val="28"/>
          <w:lang w:val="uk-UA"/>
        </w:rPr>
        <w:t xml:space="preserve"> сіт</w:t>
      </w:r>
      <w:r w:rsidR="00713DE2">
        <w:rPr>
          <w:sz w:val="28"/>
          <w:szCs w:val="28"/>
          <w:lang w:val="uk-UA"/>
        </w:rPr>
        <w:t>ок</w:t>
      </w:r>
      <w:r w:rsidRPr="00F346D0">
        <w:rPr>
          <w:sz w:val="28"/>
          <w:szCs w:val="28"/>
          <w:lang w:val="uk-UA"/>
        </w:rPr>
        <w:t>.</w:t>
      </w:r>
    </w:p>
    <w:p w14:paraId="2EC7161C" w14:textId="77777777" w:rsidR="00C96955" w:rsidRPr="00F346D0" w:rsidRDefault="00C96955" w:rsidP="00F346D0">
      <w:pPr>
        <w:tabs>
          <w:tab w:val="left" w:pos="-7200"/>
        </w:tabs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 xml:space="preserve">      Окремо </w:t>
      </w:r>
      <w:r w:rsidR="00660099">
        <w:rPr>
          <w:sz w:val="28"/>
          <w:szCs w:val="28"/>
          <w:lang w:val="uk-UA"/>
        </w:rPr>
        <w:t xml:space="preserve">директорка </w:t>
      </w:r>
      <w:r w:rsidRPr="00F346D0">
        <w:rPr>
          <w:sz w:val="28"/>
          <w:szCs w:val="28"/>
          <w:lang w:val="uk-UA"/>
        </w:rPr>
        <w:t xml:space="preserve">зупинилася на всіх глобальних проблемах які виникали протягом року але </w:t>
      </w:r>
      <w:r w:rsidR="00713DE2">
        <w:rPr>
          <w:sz w:val="28"/>
          <w:szCs w:val="28"/>
          <w:lang w:val="uk-UA"/>
        </w:rPr>
        <w:t xml:space="preserve">найприємніше і найважливіше те, що </w:t>
      </w:r>
      <w:r w:rsidRPr="00F346D0">
        <w:rPr>
          <w:sz w:val="28"/>
          <w:szCs w:val="28"/>
          <w:lang w:val="uk-UA"/>
        </w:rPr>
        <w:t>батьки закладу не залишалися байдужими та завжди допомагали, за що дуже велике спасибі та низький уклін.</w:t>
      </w:r>
    </w:p>
    <w:p w14:paraId="26A7EB24" w14:textId="77777777" w:rsidR="00C96955" w:rsidRPr="00F346D0" w:rsidRDefault="00C96955" w:rsidP="00F346D0">
      <w:pPr>
        <w:ind w:firstLine="540"/>
        <w:jc w:val="both"/>
        <w:rPr>
          <w:sz w:val="28"/>
          <w:szCs w:val="28"/>
          <w:lang w:val="uk-UA"/>
        </w:rPr>
      </w:pPr>
      <w:r w:rsidRPr="00F346D0">
        <w:rPr>
          <w:sz w:val="28"/>
          <w:szCs w:val="28"/>
          <w:lang w:val="uk-UA"/>
        </w:rPr>
        <w:t>Окремо завідуюча зупинилася на питанні організації роботи з охорони життя та здоров’я дітей, дотриманням правил з О.П., санітарно - гігіє</w:t>
      </w:r>
      <w:r w:rsidR="00427A97">
        <w:rPr>
          <w:sz w:val="28"/>
          <w:szCs w:val="28"/>
          <w:lang w:val="uk-UA"/>
        </w:rPr>
        <w:t>нічних та протипожежних норм  (</w:t>
      </w:r>
      <w:r w:rsidRPr="00F346D0">
        <w:rPr>
          <w:sz w:val="28"/>
          <w:szCs w:val="28"/>
          <w:lang w:val="uk-UA"/>
        </w:rPr>
        <w:t xml:space="preserve">проведення інструктажів, бесіди по перевірці дотримання інструкції, поліпшенням матеріальної бази ). </w:t>
      </w:r>
    </w:p>
    <w:p w14:paraId="12F49C0C" w14:textId="77777777" w:rsidR="00C96955" w:rsidRPr="00F346D0" w:rsidRDefault="008A5B2D" w:rsidP="00F346D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 – 2021</w:t>
      </w:r>
      <w:r w:rsidR="00C96955" w:rsidRPr="00F346D0">
        <w:rPr>
          <w:sz w:val="28"/>
          <w:szCs w:val="28"/>
          <w:lang w:val="uk-UA"/>
        </w:rPr>
        <w:t xml:space="preserve">н.р. не зареєстровано жодного випадку </w:t>
      </w:r>
      <w:r>
        <w:rPr>
          <w:sz w:val="28"/>
          <w:szCs w:val="28"/>
          <w:lang w:val="uk-UA"/>
        </w:rPr>
        <w:t xml:space="preserve">травматизму  серед </w:t>
      </w:r>
      <w:r w:rsidR="00C96955" w:rsidRPr="00F346D0">
        <w:rPr>
          <w:sz w:val="28"/>
          <w:szCs w:val="28"/>
          <w:lang w:val="uk-UA"/>
        </w:rPr>
        <w:t xml:space="preserve"> співробітників ЗДО</w:t>
      </w:r>
      <w:r>
        <w:rPr>
          <w:sz w:val="28"/>
          <w:szCs w:val="28"/>
          <w:lang w:val="uk-UA"/>
        </w:rPr>
        <w:t xml:space="preserve">, але маємо 1 випадок </w:t>
      </w:r>
      <w:r w:rsidR="00660099">
        <w:rPr>
          <w:sz w:val="28"/>
          <w:szCs w:val="28"/>
          <w:lang w:val="uk-UA"/>
        </w:rPr>
        <w:t xml:space="preserve">дитячого травмування в групі раннього віку </w:t>
      </w:r>
      <w:r w:rsidR="00C96955" w:rsidRPr="00F346D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Профілактика проведена, висновки зроблені, помилка врахована.</w:t>
      </w:r>
    </w:p>
    <w:p w14:paraId="4D133547" w14:textId="77777777" w:rsidR="00C96955" w:rsidRPr="00F346D0" w:rsidRDefault="00661EE7" w:rsidP="00F346D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</w:t>
      </w:r>
      <w:r w:rsidR="00C96955" w:rsidRPr="00F346D0">
        <w:rPr>
          <w:sz w:val="28"/>
          <w:szCs w:val="28"/>
          <w:lang w:val="uk-UA"/>
        </w:rPr>
        <w:t>висловила щиру подяку батькам за підтримку</w:t>
      </w:r>
      <w:r>
        <w:rPr>
          <w:sz w:val="28"/>
          <w:szCs w:val="28"/>
          <w:lang w:val="uk-UA"/>
        </w:rPr>
        <w:t xml:space="preserve"> та порозуміння і співробітникам</w:t>
      </w:r>
      <w:r w:rsidR="00C96955" w:rsidRPr="00F346D0">
        <w:rPr>
          <w:sz w:val="28"/>
          <w:szCs w:val="28"/>
          <w:lang w:val="uk-UA"/>
        </w:rPr>
        <w:t xml:space="preserve"> за добросовісне ставлення до своїх </w:t>
      </w:r>
      <w:proofErr w:type="spellStart"/>
      <w:r w:rsidR="00C96955" w:rsidRPr="00F346D0">
        <w:rPr>
          <w:sz w:val="28"/>
          <w:szCs w:val="28"/>
          <w:lang w:val="uk-UA"/>
        </w:rPr>
        <w:t>обов</w:t>
      </w:r>
      <w:proofErr w:type="spellEnd"/>
      <w:r w:rsidR="00C96955" w:rsidRPr="00F346D0">
        <w:rPr>
          <w:sz w:val="28"/>
          <w:szCs w:val="28"/>
        </w:rPr>
        <w:t>’</w:t>
      </w:r>
      <w:proofErr w:type="spellStart"/>
      <w:r w:rsidR="00C96955" w:rsidRPr="00F346D0">
        <w:rPr>
          <w:sz w:val="28"/>
          <w:szCs w:val="28"/>
          <w:lang w:val="uk-UA"/>
        </w:rPr>
        <w:t>язків</w:t>
      </w:r>
      <w:proofErr w:type="spellEnd"/>
      <w:r w:rsidR="00190967" w:rsidRPr="00F346D0">
        <w:rPr>
          <w:sz w:val="28"/>
          <w:szCs w:val="28"/>
          <w:lang w:val="uk-UA"/>
        </w:rPr>
        <w:t xml:space="preserve"> та любов до дітей</w:t>
      </w:r>
      <w:r w:rsidR="00FF7C4B">
        <w:rPr>
          <w:sz w:val="28"/>
          <w:szCs w:val="28"/>
          <w:lang w:val="uk-UA"/>
        </w:rPr>
        <w:t>,</w:t>
      </w:r>
    </w:p>
    <w:p w14:paraId="74EFB21E" w14:textId="77777777" w:rsidR="00F346D0" w:rsidRPr="009A50D7" w:rsidRDefault="00FF7C4B" w:rsidP="00FF7C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27A97">
        <w:rPr>
          <w:sz w:val="28"/>
          <w:szCs w:val="28"/>
          <w:lang w:val="uk-UA"/>
        </w:rPr>
        <w:t>кремо</w:t>
      </w:r>
      <w:r>
        <w:rPr>
          <w:sz w:val="28"/>
          <w:szCs w:val="28"/>
          <w:lang w:val="uk-UA"/>
        </w:rPr>
        <w:t xml:space="preserve"> </w:t>
      </w:r>
      <w:r w:rsidR="008A5B2D">
        <w:rPr>
          <w:sz w:val="28"/>
          <w:szCs w:val="28"/>
          <w:lang w:val="uk-UA"/>
        </w:rPr>
        <w:t xml:space="preserve"> за підтримку та порозумінн</w:t>
      </w:r>
      <w:r w:rsidR="00660099">
        <w:rPr>
          <w:sz w:val="28"/>
          <w:szCs w:val="28"/>
          <w:lang w:val="uk-UA"/>
        </w:rPr>
        <w:t xml:space="preserve">я адже </w:t>
      </w:r>
      <w:r w:rsidR="009A50D7" w:rsidRPr="00F346D0">
        <w:rPr>
          <w:sz w:val="28"/>
          <w:szCs w:val="28"/>
          <w:lang w:val="uk-UA"/>
        </w:rPr>
        <w:t xml:space="preserve"> </w:t>
      </w:r>
      <w:r w:rsidR="00427A97">
        <w:rPr>
          <w:sz w:val="28"/>
          <w:szCs w:val="28"/>
          <w:lang w:val="uk-UA"/>
        </w:rPr>
        <w:t>я</w:t>
      </w:r>
      <w:r w:rsidR="009A50D7" w:rsidRPr="00F346D0">
        <w:rPr>
          <w:sz w:val="28"/>
          <w:szCs w:val="28"/>
          <w:lang w:val="uk-UA"/>
        </w:rPr>
        <w:t>кщо ми живемо одним домом, а все, що відбувається навколо – наше, спільне – нам завжди буде добре бо поруч надійне плече.</w:t>
      </w:r>
      <w:r>
        <w:rPr>
          <w:sz w:val="28"/>
          <w:szCs w:val="28"/>
          <w:lang w:val="uk-UA"/>
        </w:rPr>
        <w:t xml:space="preserve"> </w:t>
      </w:r>
      <w:r w:rsidR="009A50D7" w:rsidRPr="00F346D0">
        <w:rPr>
          <w:sz w:val="28"/>
          <w:szCs w:val="28"/>
          <w:lang w:val="uk-UA"/>
        </w:rPr>
        <w:t xml:space="preserve">Зараз не зовсім прості часи для всіх нас, а тому потрібно всім вчитися терпимості та поваги і співчуття.  </w:t>
      </w:r>
      <w:r w:rsidR="00661EE7">
        <w:rPr>
          <w:sz w:val="28"/>
          <w:szCs w:val="28"/>
          <w:lang w:val="uk-UA"/>
        </w:rPr>
        <w:t xml:space="preserve">Не перший </w:t>
      </w:r>
      <w:r w:rsidR="008A5B2D">
        <w:rPr>
          <w:sz w:val="28"/>
          <w:szCs w:val="28"/>
          <w:lang w:val="uk-UA"/>
        </w:rPr>
        <w:t>рік поруч з нашими дітками знаходяться</w:t>
      </w:r>
      <w:r w:rsidR="009A50D7" w:rsidRPr="00F346D0">
        <w:rPr>
          <w:sz w:val="28"/>
          <w:szCs w:val="28"/>
          <w:lang w:val="uk-UA"/>
        </w:rPr>
        <w:t xml:space="preserve"> діти які разом з батьками переселилися із зони АТО, але </w:t>
      </w:r>
      <w:r w:rsidR="008A5B2D">
        <w:rPr>
          <w:sz w:val="28"/>
          <w:szCs w:val="28"/>
          <w:lang w:val="uk-UA"/>
        </w:rPr>
        <w:t xml:space="preserve"> </w:t>
      </w:r>
      <w:r w:rsidR="009A50D7" w:rsidRPr="00F346D0">
        <w:rPr>
          <w:sz w:val="28"/>
          <w:szCs w:val="28"/>
          <w:lang w:val="uk-UA"/>
        </w:rPr>
        <w:t xml:space="preserve">адаптувалися вони дуже швидко і цим дітям у нас в садочку </w:t>
      </w:r>
      <w:proofErr w:type="spellStart"/>
      <w:r w:rsidR="009A50D7" w:rsidRPr="00F346D0">
        <w:rPr>
          <w:sz w:val="28"/>
          <w:szCs w:val="28"/>
          <w:lang w:val="uk-UA"/>
        </w:rPr>
        <w:t>комфортно</w:t>
      </w:r>
      <w:proofErr w:type="spellEnd"/>
      <w:r w:rsidR="009A50D7" w:rsidRPr="00F346D0">
        <w:rPr>
          <w:sz w:val="28"/>
          <w:szCs w:val="28"/>
          <w:lang w:val="uk-UA"/>
        </w:rPr>
        <w:t>, це переконливо свідчить про те, що колектив не байдуже сприймає дійсність та вміло направляє дитячу свідомість у правильне русло добра.</w:t>
      </w:r>
    </w:p>
    <w:p w14:paraId="2A91141F" w14:textId="77777777" w:rsidR="009F16A3" w:rsidRDefault="009F16A3" w:rsidP="00F346D0">
      <w:pPr>
        <w:jc w:val="both"/>
        <w:rPr>
          <w:sz w:val="28"/>
          <w:szCs w:val="28"/>
          <w:lang w:val="uk-UA"/>
        </w:rPr>
      </w:pPr>
    </w:p>
    <w:p w14:paraId="1ABDC068" w14:textId="77777777" w:rsidR="009F16A3" w:rsidRDefault="009F16A3" w:rsidP="00F346D0">
      <w:pPr>
        <w:jc w:val="both"/>
        <w:rPr>
          <w:sz w:val="28"/>
          <w:szCs w:val="28"/>
          <w:lang w:val="uk-UA"/>
        </w:rPr>
      </w:pPr>
    </w:p>
    <w:p w14:paraId="7C8B12C5" w14:textId="77777777" w:rsidR="009F16A3" w:rsidRDefault="00FF7C4B" w:rsidP="00F3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Директор                                                        К.І. Русавська                     </w:t>
      </w:r>
    </w:p>
    <w:p w14:paraId="7E5C0A38" w14:textId="77777777" w:rsidR="009F16A3" w:rsidRDefault="009F16A3" w:rsidP="00F346D0">
      <w:pPr>
        <w:jc w:val="both"/>
        <w:rPr>
          <w:sz w:val="28"/>
          <w:szCs w:val="28"/>
          <w:lang w:val="uk-UA"/>
        </w:rPr>
      </w:pPr>
    </w:p>
    <w:p w14:paraId="2C0113E3" w14:textId="77777777" w:rsidR="009F16A3" w:rsidRDefault="009F16A3" w:rsidP="00F346D0">
      <w:pPr>
        <w:jc w:val="both"/>
        <w:rPr>
          <w:sz w:val="28"/>
          <w:szCs w:val="28"/>
          <w:lang w:val="uk-UA"/>
        </w:rPr>
      </w:pPr>
    </w:p>
    <w:p w14:paraId="4064A396" w14:textId="77777777" w:rsidR="009F16A3" w:rsidRDefault="009F16A3" w:rsidP="00F346D0">
      <w:pPr>
        <w:jc w:val="both"/>
        <w:rPr>
          <w:sz w:val="28"/>
          <w:szCs w:val="28"/>
          <w:lang w:val="uk-UA"/>
        </w:rPr>
      </w:pPr>
    </w:p>
    <w:p w14:paraId="6FE48D34" w14:textId="77777777" w:rsidR="009F16A3" w:rsidRDefault="009F16A3" w:rsidP="00F346D0">
      <w:pPr>
        <w:jc w:val="both"/>
        <w:rPr>
          <w:sz w:val="28"/>
          <w:szCs w:val="28"/>
          <w:lang w:val="uk-UA"/>
        </w:rPr>
      </w:pPr>
    </w:p>
    <w:sectPr w:rsidR="009F16A3" w:rsidSect="00943499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07B6"/>
    <w:multiLevelType w:val="hybridMultilevel"/>
    <w:tmpl w:val="F4D4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2B64"/>
    <w:multiLevelType w:val="hybridMultilevel"/>
    <w:tmpl w:val="9EEC4F9C"/>
    <w:lvl w:ilvl="0" w:tplc="9BA8E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E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6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2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E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81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3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8788B"/>
    <w:multiLevelType w:val="hybridMultilevel"/>
    <w:tmpl w:val="62C0E45A"/>
    <w:lvl w:ilvl="0" w:tplc="0490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1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8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0B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37FB0"/>
    <w:multiLevelType w:val="hybridMultilevel"/>
    <w:tmpl w:val="B7FCE0D2"/>
    <w:lvl w:ilvl="0" w:tplc="7E16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E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E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6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2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6E2E08"/>
    <w:multiLevelType w:val="hybridMultilevel"/>
    <w:tmpl w:val="6E54FE3E"/>
    <w:lvl w:ilvl="0" w:tplc="85D234F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076530"/>
    <w:multiLevelType w:val="hybridMultilevel"/>
    <w:tmpl w:val="53CACEA0"/>
    <w:lvl w:ilvl="0" w:tplc="53544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41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01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4EA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CB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47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0E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C3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5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E27643"/>
    <w:multiLevelType w:val="hybridMultilevel"/>
    <w:tmpl w:val="969C72BC"/>
    <w:lvl w:ilvl="0" w:tplc="003C3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8F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2C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88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F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890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2C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66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23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251327"/>
    <w:multiLevelType w:val="hybridMultilevel"/>
    <w:tmpl w:val="596E53D0"/>
    <w:lvl w:ilvl="0" w:tplc="85D234FE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F5773F6"/>
    <w:multiLevelType w:val="hybridMultilevel"/>
    <w:tmpl w:val="E582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55"/>
    <w:rsid w:val="0006314D"/>
    <w:rsid w:val="000C579D"/>
    <w:rsid w:val="0016020C"/>
    <w:rsid w:val="0016090C"/>
    <w:rsid w:val="00190967"/>
    <w:rsid w:val="002C208C"/>
    <w:rsid w:val="003356D5"/>
    <w:rsid w:val="00372B4C"/>
    <w:rsid w:val="003F72F1"/>
    <w:rsid w:val="00427A97"/>
    <w:rsid w:val="0043017E"/>
    <w:rsid w:val="004417B7"/>
    <w:rsid w:val="00465827"/>
    <w:rsid w:val="00583F17"/>
    <w:rsid w:val="005C067F"/>
    <w:rsid w:val="00646056"/>
    <w:rsid w:val="00660099"/>
    <w:rsid w:val="00661EE7"/>
    <w:rsid w:val="00675256"/>
    <w:rsid w:val="006C384D"/>
    <w:rsid w:val="00713DE2"/>
    <w:rsid w:val="007B570A"/>
    <w:rsid w:val="00824A15"/>
    <w:rsid w:val="008A5B2D"/>
    <w:rsid w:val="008D1433"/>
    <w:rsid w:val="00913823"/>
    <w:rsid w:val="00943499"/>
    <w:rsid w:val="00962A22"/>
    <w:rsid w:val="009663E0"/>
    <w:rsid w:val="009A1C16"/>
    <w:rsid w:val="009A2C0D"/>
    <w:rsid w:val="009A50D7"/>
    <w:rsid w:val="009D1879"/>
    <w:rsid w:val="009F16A3"/>
    <w:rsid w:val="00A56B92"/>
    <w:rsid w:val="00AA2EA8"/>
    <w:rsid w:val="00AC43C2"/>
    <w:rsid w:val="00AC6CC8"/>
    <w:rsid w:val="00AF295E"/>
    <w:rsid w:val="00AF6711"/>
    <w:rsid w:val="00B14A46"/>
    <w:rsid w:val="00B67B7F"/>
    <w:rsid w:val="00C623D0"/>
    <w:rsid w:val="00C63715"/>
    <w:rsid w:val="00C94535"/>
    <w:rsid w:val="00C96955"/>
    <w:rsid w:val="00CA354D"/>
    <w:rsid w:val="00CA660C"/>
    <w:rsid w:val="00D412D9"/>
    <w:rsid w:val="00D61259"/>
    <w:rsid w:val="00D97C7D"/>
    <w:rsid w:val="00EB5486"/>
    <w:rsid w:val="00F065B9"/>
    <w:rsid w:val="00F346D0"/>
    <w:rsid w:val="00FA329F"/>
    <w:rsid w:val="00FA723C"/>
    <w:rsid w:val="00FD5A3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0AF4"/>
  <w15:chartTrackingRefBased/>
  <w15:docId w15:val="{E0DA1E97-4BF1-4827-9E42-B59E04C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1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4A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B548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BAF3-44A7-426D-B359-1EA7D72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5728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2019-06-07T08:00:00Z</cp:lastPrinted>
  <dcterms:created xsi:type="dcterms:W3CDTF">2021-07-09T05:39:00Z</dcterms:created>
  <dcterms:modified xsi:type="dcterms:W3CDTF">2021-07-09T05:39:00Z</dcterms:modified>
</cp:coreProperties>
</file>