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7210FF" w:rsidRPr="006627D2">
        <w:rPr>
          <w:rFonts w:ascii="Times New Roman" w:eastAsia="Times New Roman" w:hAnsi="Times New Roman"/>
          <w:b/>
          <w:bCs/>
          <w:kern w:val="1"/>
          <w:lang w:eastAsia="ar-SA"/>
        </w:rPr>
        <w:t>ДК</w:t>
      </w:r>
      <w:proofErr w:type="spellEnd"/>
      <w:r w:rsidR="007210FF" w:rsidRPr="007210FF">
        <w:rPr>
          <w:rFonts w:ascii="Times New Roman" w:eastAsia="Times New Roman" w:hAnsi="Times New Roman"/>
          <w:b/>
          <w:bCs/>
          <w:kern w:val="1"/>
          <w:lang w:eastAsia="ar-SA"/>
        </w:rPr>
        <w:t xml:space="preserve"> 021-2015 -15810000-9</w:t>
      </w:r>
      <w:r w:rsid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Хлібопродукти</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свіжовипечені</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хлібобулочні</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та</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кондитерські</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вироби</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хліб</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пшеничний</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хліб</w:t>
      </w:r>
      <w:r w:rsidR="007210FF" w:rsidRPr="007210FF">
        <w:rPr>
          <w:rFonts w:ascii="Times New Roman" w:eastAsia="Times New Roman" w:hAnsi="Times New Roman"/>
          <w:b/>
          <w:bCs/>
          <w:kern w:val="1"/>
          <w:lang w:eastAsia="ar-SA"/>
        </w:rPr>
        <w:t xml:space="preserve"> </w:t>
      </w:r>
      <w:r w:rsidR="007210FF" w:rsidRPr="006627D2">
        <w:rPr>
          <w:rFonts w:ascii="Times New Roman" w:eastAsia="Times New Roman" w:hAnsi="Times New Roman"/>
          <w:b/>
          <w:bCs/>
          <w:kern w:val="1"/>
          <w:lang w:eastAsia="ar-SA"/>
        </w:rPr>
        <w:t>житній</w:t>
      </w:r>
      <w:r w:rsidR="007210FF" w:rsidRPr="007210FF">
        <w:rPr>
          <w:rFonts w:ascii="Times New Roman" w:eastAsia="Times New Roman" w:hAnsi="Times New Roman"/>
          <w:b/>
          <w:bCs/>
          <w:kern w:val="1"/>
          <w:lang w:eastAsia="ar-SA"/>
        </w:rPr>
        <w:t>)», "</w:t>
      </w:r>
      <w:r w:rsidR="007210FF" w:rsidRPr="00920C72">
        <w:rPr>
          <w:rFonts w:ascii="Times New Roman" w:eastAsia="Times New Roman" w:hAnsi="Times New Roman"/>
          <w:b/>
          <w:bCs/>
          <w:kern w:val="1"/>
          <w:lang w:val="en-US" w:eastAsia="ar-SA"/>
        </w:rPr>
        <w:t>DK</w:t>
      </w:r>
      <w:r w:rsidR="007210FF" w:rsidRPr="007210FF">
        <w:rPr>
          <w:rFonts w:ascii="Times New Roman" w:eastAsia="Times New Roman" w:hAnsi="Times New Roman"/>
          <w:b/>
          <w:bCs/>
          <w:kern w:val="1"/>
          <w:lang w:eastAsia="ar-SA"/>
        </w:rPr>
        <w:t xml:space="preserve"> 021-2015 -15810000-9 </w:t>
      </w:r>
      <w:r w:rsidR="007210FF" w:rsidRPr="00920C72">
        <w:rPr>
          <w:rFonts w:ascii="Times New Roman" w:eastAsia="Times New Roman" w:hAnsi="Times New Roman"/>
          <w:b/>
          <w:bCs/>
          <w:kern w:val="1"/>
          <w:lang w:val="en-US" w:eastAsia="ar-SA"/>
        </w:rPr>
        <w:t>Bakery</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products</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fresh</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baked</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goods</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and</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confectionery</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products</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wheat</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bread</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rye</w:t>
      </w:r>
      <w:r w:rsidR="007210FF" w:rsidRPr="007210FF">
        <w:rPr>
          <w:rFonts w:ascii="Times New Roman" w:eastAsia="Times New Roman" w:hAnsi="Times New Roman"/>
          <w:b/>
          <w:bCs/>
          <w:kern w:val="1"/>
          <w:lang w:eastAsia="ar-SA"/>
        </w:rPr>
        <w:t xml:space="preserve"> </w:t>
      </w:r>
      <w:r w:rsidR="007210FF" w:rsidRPr="00920C72">
        <w:rPr>
          <w:rFonts w:ascii="Times New Roman" w:eastAsia="Times New Roman" w:hAnsi="Times New Roman"/>
          <w:b/>
          <w:bCs/>
          <w:kern w:val="1"/>
          <w:lang w:val="en-US" w:eastAsia="ar-SA"/>
        </w:rPr>
        <w:t>bread</w:t>
      </w:r>
      <w:r w:rsidR="007210FF" w:rsidRPr="007210FF">
        <w:rPr>
          <w:rFonts w:ascii="Times New Roman" w:eastAsia="Times New Roman" w:hAnsi="Times New Roman"/>
          <w:b/>
          <w:bCs/>
          <w:kern w:val="1"/>
          <w:lang w:eastAsia="ar-SA"/>
        </w:rPr>
        <w:t>)</w:t>
      </w:r>
      <w:r w:rsidR="00560809" w:rsidRPr="00C67059">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proofErr w:type="spellStart"/>
      <w:r w:rsidR="007210FF">
        <w:rPr>
          <w:rFonts w:ascii="Times New Roman" w:eastAsia="Times New Roman" w:hAnsi="Times New Roman"/>
          <w:color w:val="000000"/>
          <w:lang w:val="ru-RU" w:eastAsia="ar-SA"/>
        </w:rPr>
        <w:t>хліба</w:t>
      </w:r>
      <w:proofErr w:type="spellEnd"/>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7210FF">
        <w:rPr>
          <w:rFonts w:ascii="Times New Roman" w:hAnsi="Times New Roman" w:cs="Times New Roman"/>
          <w:sz w:val="24"/>
          <w:szCs w:val="24"/>
        </w:rPr>
        <w:t>6143072,00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556"/>
        <w:gridCol w:w="1519"/>
        <w:gridCol w:w="1246"/>
      </w:tblGrid>
      <w:tr w:rsidR="007210FF" w:rsidRPr="00C062D9" w:rsidTr="00AE0E5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7210FF" w:rsidRPr="00C062D9" w:rsidRDefault="007210FF" w:rsidP="00A774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w:t>
            </w:r>
          </w:p>
        </w:tc>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7210FF" w:rsidRPr="00C062D9" w:rsidRDefault="007210FF" w:rsidP="00A774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7210FF" w:rsidRDefault="007210FF" w:rsidP="007210F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7210FF" w:rsidRDefault="007210FF" w:rsidP="007210F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7210FF" w:rsidRPr="00C062D9" w:rsidRDefault="007210FF" w:rsidP="007210FF">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7210FF" w:rsidRPr="00C062D9" w:rsidRDefault="007210FF" w:rsidP="00A774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p>
        </w:tc>
      </w:tr>
      <w:tr w:rsidR="007210FF" w:rsidRPr="00C062D9" w:rsidTr="00AE0E5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7210FF" w:rsidRPr="00C062D9" w:rsidRDefault="007210FF" w:rsidP="00A774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7210FF" w:rsidRPr="00C062D9" w:rsidRDefault="007210FF" w:rsidP="00A774CE">
            <w:pPr>
              <w:suppressAutoHyphens/>
              <w:spacing w:after="0" w:line="240" w:lineRule="auto"/>
              <w:rPr>
                <w:rFonts w:ascii="Times New Roman" w:eastAsia="Times New Roman" w:hAnsi="Times New Roman"/>
                <w:color w:val="000000"/>
              </w:rPr>
            </w:pPr>
          </w:p>
          <w:p w:rsidR="007210FF" w:rsidRPr="00C062D9" w:rsidRDefault="007210FF" w:rsidP="00A774CE">
            <w:pPr>
              <w:suppressAutoHyphens/>
              <w:spacing w:after="0" w:line="240" w:lineRule="auto"/>
              <w:rPr>
                <w:rFonts w:ascii="Times New Roman" w:eastAsia="Times New Roman" w:hAnsi="Times New Roman"/>
                <w:color w:val="000000"/>
              </w:rPr>
            </w:pPr>
          </w:p>
          <w:p w:rsidR="007210FF" w:rsidRPr="00C062D9" w:rsidRDefault="007210FF" w:rsidP="00A774CE">
            <w:pPr>
              <w:suppressAutoHyphens/>
              <w:spacing w:after="0" w:line="240" w:lineRule="auto"/>
              <w:rPr>
                <w:rFonts w:ascii="Times New Roman" w:eastAsia="Times New Roman" w:hAnsi="Times New Roman"/>
                <w:color w:val="000000"/>
              </w:rPr>
            </w:pPr>
          </w:p>
        </w:tc>
        <w:tc>
          <w:tcPr>
            <w:tcW w:w="6556" w:type="dxa"/>
            <w:tcBorders>
              <w:top w:val="single" w:sz="4" w:space="0" w:color="auto"/>
              <w:left w:val="single" w:sz="4" w:space="0" w:color="auto"/>
              <w:bottom w:val="single" w:sz="4" w:space="0" w:color="auto"/>
              <w:right w:val="single" w:sz="4" w:space="0" w:color="auto"/>
            </w:tcBorders>
            <w:shd w:val="clear" w:color="auto" w:fill="auto"/>
          </w:tcPr>
          <w:p w:rsidR="007210FF" w:rsidRPr="006627D2" w:rsidRDefault="007210FF" w:rsidP="00A774CE">
            <w:pPr>
              <w:shd w:val="clear" w:color="auto" w:fill="FFFFFF"/>
              <w:spacing w:after="0" w:line="240" w:lineRule="auto"/>
              <w:jc w:val="both"/>
              <w:rPr>
                <w:rFonts w:ascii="Times New Roman" w:eastAsia="Times New Roman" w:hAnsi="Times New Roman"/>
                <w:b/>
                <w:color w:val="000000"/>
                <w:sz w:val="24"/>
                <w:szCs w:val="24"/>
                <w:u w:val="single"/>
                <w:lang w:eastAsia="ar-SA"/>
              </w:rPr>
            </w:pPr>
            <w:r w:rsidRPr="006627D2">
              <w:rPr>
                <w:rFonts w:ascii="Times New Roman" w:eastAsia="Times New Roman" w:hAnsi="Times New Roman"/>
                <w:b/>
                <w:color w:val="000000"/>
                <w:sz w:val="24"/>
                <w:szCs w:val="24"/>
                <w:u w:val="single"/>
                <w:lang w:eastAsia="ar-SA"/>
              </w:rPr>
              <w:t>Хліб пшеничний упакований в плівку (батон упакований в плівку)</w:t>
            </w:r>
            <w:r>
              <w:rPr>
                <w:rFonts w:ascii="Times New Roman" w:eastAsia="Times New Roman" w:hAnsi="Times New Roman"/>
                <w:b/>
                <w:color w:val="000000"/>
                <w:sz w:val="24"/>
                <w:szCs w:val="24"/>
                <w:u w:val="single"/>
                <w:lang w:eastAsia="ar-SA"/>
              </w:rPr>
              <w:t xml:space="preserve"> </w:t>
            </w:r>
            <w:r w:rsidRPr="006627D2">
              <w:rPr>
                <w:rFonts w:ascii="Times New Roman" w:hAnsi="Times New Roman"/>
                <w:color w:val="000000"/>
                <w:sz w:val="24"/>
                <w:szCs w:val="24"/>
              </w:rPr>
              <w:t xml:space="preserve">подовжено - овальної форми виготовлений з муки вищого або 1-го сорту, скоринка – без великих тріщин, і </w:t>
            </w:r>
            <w:proofErr w:type="spellStart"/>
            <w:r w:rsidRPr="006627D2">
              <w:rPr>
                <w:rFonts w:ascii="Times New Roman" w:hAnsi="Times New Roman"/>
                <w:color w:val="000000"/>
                <w:sz w:val="24"/>
                <w:szCs w:val="24"/>
              </w:rPr>
              <w:t>підривів</w:t>
            </w:r>
            <w:proofErr w:type="spellEnd"/>
            <w:r w:rsidRPr="006627D2">
              <w:rPr>
                <w:rFonts w:ascii="Times New Roman" w:hAnsi="Times New Roman"/>
                <w:color w:val="000000"/>
                <w:sz w:val="24"/>
                <w:szCs w:val="24"/>
              </w:rPr>
              <w:t xml:space="preserve">. Забарвлення скоринки – </w:t>
            </w:r>
            <w:proofErr w:type="spellStart"/>
            <w:r w:rsidRPr="006627D2">
              <w:rPr>
                <w:rFonts w:ascii="Times New Roman" w:hAnsi="Times New Roman"/>
                <w:color w:val="000000"/>
                <w:sz w:val="24"/>
                <w:szCs w:val="24"/>
              </w:rPr>
              <w:t>золотисто</w:t>
            </w:r>
            <w:proofErr w:type="spellEnd"/>
            <w:r w:rsidRPr="006627D2">
              <w:rPr>
                <w:rFonts w:ascii="Times New Roman" w:hAnsi="Times New Roman"/>
                <w:color w:val="000000"/>
                <w:sz w:val="24"/>
                <w:szCs w:val="24"/>
              </w:rPr>
              <w:t xml:space="preserve"> – жовте. М’якушка хліба має бути гарно пропечена, еластична, не крихка, рівномірно розпушена. Не допускається наявність порожнеч, </w:t>
            </w:r>
            <w:proofErr w:type="spellStart"/>
            <w:r w:rsidRPr="006627D2">
              <w:rPr>
                <w:rFonts w:ascii="Times New Roman" w:hAnsi="Times New Roman"/>
                <w:color w:val="000000"/>
                <w:sz w:val="24"/>
                <w:szCs w:val="24"/>
              </w:rPr>
              <w:t>крошливість</w:t>
            </w:r>
            <w:proofErr w:type="spellEnd"/>
            <w:r w:rsidRPr="006627D2">
              <w:rPr>
                <w:rFonts w:ascii="Times New Roman" w:hAnsi="Times New Roman"/>
                <w:color w:val="000000"/>
                <w:sz w:val="24"/>
                <w:szCs w:val="24"/>
              </w:rPr>
              <w:t xml:space="preserve">, </w:t>
            </w:r>
            <w:proofErr w:type="spellStart"/>
            <w:r w:rsidRPr="006627D2">
              <w:rPr>
                <w:rFonts w:ascii="Times New Roman" w:hAnsi="Times New Roman"/>
                <w:color w:val="000000"/>
                <w:sz w:val="24"/>
                <w:szCs w:val="24"/>
              </w:rPr>
              <w:t>непромішування</w:t>
            </w:r>
            <w:proofErr w:type="spellEnd"/>
            <w:r w:rsidRPr="006627D2">
              <w:rPr>
                <w:rFonts w:ascii="Times New Roman" w:hAnsi="Times New Roman"/>
                <w:color w:val="000000"/>
                <w:sz w:val="24"/>
                <w:szCs w:val="24"/>
              </w:rPr>
              <w:t>. Смак і запах характерні для пшеничного хліба. Не допускається відчуття прісного, пересоленого, надмірно кислого і гіркого смаку, наявність хрускоту.</w:t>
            </w:r>
            <w:r>
              <w:rPr>
                <w:color w:val="000000"/>
                <w:sz w:val="27"/>
                <w:szCs w:val="27"/>
              </w:rPr>
              <w:t xml:space="preserve"> </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7210FF" w:rsidRDefault="007210FF" w:rsidP="00A774CE">
            <w:pPr>
              <w:suppressAutoHyphens/>
              <w:spacing w:after="0" w:line="240" w:lineRule="auto"/>
              <w:jc w:val="center"/>
              <w:rPr>
                <w:rFonts w:ascii="Times New Roman" w:eastAsia="Times New Roman" w:hAnsi="Times New Roman"/>
                <w:color w:val="000000"/>
              </w:rPr>
            </w:pPr>
          </w:p>
          <w:p w:rsidR="007210FF" w:rsidRPr="00C062D9" w:rsidRDefault="007210FF" w:rsidP="00A774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27,92</w:t>
            </w:r>
          </w:p>
          <w:p w:rsidR="007210FF" w:rsidRPr="00C062D9" w:rsidRDefault="007210FF" w:rsidP="00A774CE">
            <w:pPr>
              <w:suppressAutoHyphens/>
              <w:spacing w:after="0" w:line="240" w:lineRule="auto"/>
              <w:jc w:val="center"/>
              <w:rPr>
                <w:rFonts w:ascii="Times New Roman" w:eastAsia="Times New Roman" w:hAnsi="Times New Roman"/>
                <w:color w:val="000000"/>
              </w:rPr>
            </w:pPr>
          </w:p>
          <w:p w:rsidR="007210FF" w:rsidRPr="00C062D9" w:rsidRDefault="007210FF" w:rsidP="00A774CE">
            <w:pPr>
              <w:suppressAutoHyphens/>
              <w:spacing w:after="0" w:line="240" w:lineRule="auto"/>
              <w:jc w:val="center"/>
              <w:rPr>
                <w:rFonts w:ascii="Times New Roman" w:eastAsia="Times New Roman" w:hAnsi="Times New Roman"/>
                <w:color w:val="000000"/>
              </w:rPr>
            </w:pPr>
          </w:p>
          <w:p w:rsidR="007210FF" w:rsidRPr="00C062D9" w:rsidRDefault="007210FF" w:rsidP="00A774CE">
            <w:pPr>
              <w:suppressAutoHyphens/>
              <w:spacing w:after="0" w:line="240" w:lineRule="auto"/>
              <w:jc w:val="center"/>
              <w:rPr>
                <w:rFonts w:ascii="Times New Roman" w:eastAsia="Times New Roman" w:hAnsi="Times New Roman"/>
                <w:color w:val="00000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7210FF" w:rsidRPr="00C062D9" w:rsidRDefault="007210FF" w:rsidP="00A774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144 400</w:t>
            </w:r>
          </w:p>
          <w:p w:rsidR="007210FF" w:rsidRPr="00C062D9" w:rsidRDefault="007210FF" w:rsidP="00A774CE">
            <w:pPr>
              <w:suppressAutoHyphens/>
              <w:spacing w:after="0" w:line="240" w:lineRule="auto"/>
              <w:jc w:val="center"/>
              <w:rPr>
                <w:rFonts w:ascii="Times New Roman" w:eastAsia="Times New Roman" w:hAnsi="Times New Roman"/>
                <w:color w:val="000000"/>
              </w:rPr>
            </w:pPr>
          </w:p>
          <w:p w:rsidR="007210FF" w:rsidRPr="00C062D9" w:rsidRDefault="007210FF" w:rsidP="00A774CE">
            <w:pPr>
              <w:suppressAutoHyphens/>
              <w:spacing w:after="0" w:line="240" w:lineRule="auto"/>
              <w:jc w:val="center"/>
              <w:rPr>
                <w:rFonts w:ascii="Times New Roman" w:eastAsia="Times New Roman" w:hAnsi="Times New Roman"/>
                <w:color w:val="000000"/>
              </w:rPr>
            </w:pPr>
          </w:p>
        </w:tc>
      </w:tr>
      <w:tr w:rsidR="007210FF" w:rsidRPr="00C062D9" w:rsidTr="00AE0E5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7210FF" w:rsidRPr="00C062D9" w:rsidRDefault="007210FF" w:rsidP="00A774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6556" w:type="dxa"/>
            <w:tcBorders>
              <w:top w:val="single" w:sz="4" w:space="0" w:color="auto"/>
              <w:left w:val="single" w:sz="4" w:space="0" w:color="auto"/>
              <w:bottom w:val="single" w:sz="4" w:space="0" w:color="auto"/>
              <w:right w:val="single" w:sz="4" w:space="0" w:color="auto"/>
            </w:tcBorders>
            <w:shd w:val="clear" w:color="auto" w:fill="auto"/>
          </w:tcPr>
          <w:p w:rsidR="007210FF" w:rsidRPr="006627D2" w:rsidRDefault="007210FF" w:rsidP="00A774CE">
            <w:pPr>
              <w:shd w:val="clear" w:color="auto" w:fill="FFFFFF"/>
              <w:spacing w:after="0" w:line="240" w:lineRule="auto"/>
              <w:jc w:val="both"/>
              <w:rPr>
                <w:rFonts w:ascii="Times New Roman" w:eastAsia="Times New Roman" w:hAnsi="Times New Roman"/>
                <w:b/>
                <w:sz w:val="24"/>
                <w:szCs w:val="24"/>
                <w:u w:val="single"/>
                <w:lang w:eastAsia="uk-UA"/>
              </w:rPr>
            </w:pPr>
            <w:r w:rsidRPr="006627D2">
              <w:rPr>
                <w:rFonts w:ascii="Times New Roman" w:eastAsia="Times New Roman" w:hAnsi="Times New Roman"/>
                <w:b/>
                <w:sz w:val="24"/>
                <w:szCs w:val="24"/>
                <w:u w:val="single"/>
                <w:lang w:eastAsia="uk-UA"/>
              </w:rPr>
              <w:t>Хліб житній упакований в плівку (Український подовий столичний упакований в плівку)</w:t>
            </w:r>
          </w:p>
          <w:p w:rsidR="007210FF" w:rsidRPr="006627D2" w:rsidRDefault="007210FF" w:rsidP="00A774CE">
            <w:pPr>
              <w:shd w:val="clear" w:color="auto" w:fill="FFFFFF"/>
              <w:spacing w:after="0" w:line="240" w:lineRule="auto"/>
              <w:jc w:val="both"/>
              <w:rPr>
                <w:rFonts w:ascii="Times New Roman" w:eastAsia="Courier New" w:hAnsi="Times New Roman"/>
                <w:bCs/>
                <w:color w:val="000000"/>
                <w:sz w:val="24"/>
                <w:szCs w:val="24"/>
                <w:lang w:eastAsia="ru-RU"/>
              </w:rPr>
            </w:pPr>
            <w:r w:rsidRPr="006627D2">
              <w:rPr>
                <w:rFonts w:ascii="Times New Roman" w:eastAsia="Courier New" w:hAnsi="Times New Roman"/>
                <w:bCs/>
                <w:color w:val="000000"/>
                <w:sz w:val="24"/>
                <w:szCs w:val="24"/>
                <w:lang w:eastAsia="ru-RU"/>
              </w:rPr>
              <w:t xml:space="preserve">округлої форми виготовлений з житньої обойної муки обдирної і пшеничної, скоринка – без великих тріщин і </w:t>
            </w:r>
            <w:proofErr w:type="spellStart"/>
            <w:r w:rsidRPr="006627D2">
              <w:rPr>
                <w:rFonts w:ascii="Times New Roman" w:eastAsia="Courier New" w:hAnsi="Times New Roman"/>
                <w:bCs/>
                <w:color w:val="000000"/>
                <w:sz w:val="24"/>
                <w:szCs w:val="24"/>
                <w:lang w:eastAsia="ru-RU"/>
              </w:rPr>
              <w:t>підривів</w:t>
            </w:r>
            <w:proofErr w:type="spellEnd"/>
            <w:r w:rsidRPr="006627D2">
              <w:rPr>
                <w:rFonts w:ascii="Times New Roman" w:eastAsia="Courier New" w:hAnsi="Times New Roman"/>
                <w:bCs/>
                <w:color w:val="000000"/>
                <w:sz w:val="24"/>
                <w:szCs w:val="24"/>
                <w:lang w:eastAsia="ru-RU"/>
              </w:rPr>
              <w:t xml:space="preserve">. Забарвлення скоринки від світло – до темно - коричневого. М’якушка хліба має бути гарно пропечена, еластична, не крихка, рівномірно розпушена. Не допускається наявність порожнеч, </w:t>
            </w:r>
            <w:proofErr w:type="spellStart"/>
            <w:r w:rsidRPr="006627D2">
              <w:rPr>
                <w:rFonts w:ascii="Times New Roman" w:eastAsia="Courier New" w:hAnsi="Times New Roman"/>
                <w:bCs/>
                <w:color w:val="000000"/>
                <w:sz w:val="24"/>
                <w:szCs w:val="24"/>
                <w:lang w:eastAsia="ru-RU"/>
              </w:rPr>
              <w:t>крошливість</w:t>
            </w:r>
            <w:proofErr w:type="spellEnd"/>
            <w:r w:rsidRPr="006627D2">
              <w:rPr>
                <w:rFonts w:ascii="Times New Roman" w:eastAsia="Courier New" w:hAnsi="Times New Roman"/>
                <w:bCs/>
                <w:color w:val="000000"/>
                <w:sz w:val="24"/>
                <w:szCs w:val="24"/>
                <w:lang w:eastAsia="ru-RU"/>
              </w:rPr>
              <w:t xml:space="preserve">, </w:t>
            </w:r>
            <w:proofErr w:type="spellStart"/>
            <w:r w:rsidRPr="006627D2">
              <w:rPr>
                <w:rFonts w:ascii="Times New Roman" w:eastAsia="Courier New" w:hAnsi="Times New Roman"/>
                <w:bCs/>
                <w:color w:val="000000"/>
                <w:sz w:val="24"/>
                <w:szCs w:val="24"/>
                <w:lang w:eastAsia="ru-RU"/>
              </w:rPr>
              <w:t>непромішування</w:t>
            </w:r>
            <w:proofErr w:type="spellEnd"/>
            <w:r w:rsidRPr="006627D2">
              <w:rPr>
                <w:rFonts w:ascii="Times New Roman" w:eastAsia="Courier New" w:hAnsi="Times New Roman"/>
                <w:bCs/>
                <w:color w:val="000000"/>
                <w:sz w:val="24"/>
                <w:szCs w:val="24"/>
                <w:lang w:eastAsia="ru-RU"/>
              </w:rPr>
              <w:t>. Смак і запах характерні для житнього хліба. Не допускається відчуття прісного, пересоленого, надмірно кислого і гіркого смаку, наявність хрускоту.</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7210FF" w:rsidRDefault="007210FF" w:rsidP="00A774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26,88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7210FF" w:rsidRDefault="007210FF" w:rsidP="00A774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78 550</w:t>
            </w:r>
          </w:p>
        </w:tc>
      </w:tr>
    </w:tbl>
    <w:p w:rsidR="007210FF" w:rsidRPr="00E05BF5" w:rsidRDefault="007210FF" w:rsidP="007210FF">
      <w:pPr>
        <w:tabs>
          <w:tab w:val="center" w:pos="5248"/>
          <w:tab w:val="left" w:pos="6900"/>
        </w:tabs>
        <w:suppressAutoHyphens/>
        <w:spacing w:after="0" w:line="240" w:lineRule="auto"/>
        <w:ind w:right="-434"/>
        <w:rPr>
          <w:rFonts w:ascii="Times New Roman" w:eastAsia="Times New Roman" w:hAnsi="Times New Roman"/>
          <w:bCs/>
          <w:sz w:val="24"/>
          <w:szCs w:val="24"/>
          <w:lang w:val="en-US" w:eastAsia="ar-SA"/>
        </w:rPr>
      </w:pPr>
    </w:p>
    <w:p w:rsidR="007210FF" w:rsidRPr="00AA475D"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 xml:space="preserve">- Хліб, призначений для постачання до закладів освіти, має відповідати вимогам ДСТУ: хліб </w:t>
      </w:r>
      <w:proofErr w:type="spellStart"/>
      <w:r w:rsidRPr="00E73093">
        <w:rPr>
          <w:rFonts w:ascii="Times New Roman" w:eastAsia="Times New Roman" w:hAnsi="Times New Roman"/>
          <w:color w:val="000000"/>
          <w:sz w:val="24"/>
          <w:szCs w:val="24"/>
          <w:lang w:eastAsia="uk-UA"/>
        </w:rPr>
        <w:t>житній-</w:t>
      </w:r>
      <w:proofErr w:type="spellEnd"/>
      <w:r w:rsidRPr="00E73093">
        <w:rPr>
          <w:rFonts w:ascii="Times New Roman" w:eastAsia="Times New Roman" w:hAnsi="Times New Roman"/>
          <w:color w:val="000000"/>
          <w:sz w:val="24"/>
          <w:szCs w:val="24"/>
          <w:lang w:eastAsia="uk-UA"/>
        </w:rPr>
        <w:t xml:space="preserve"> ДСТУ 4583:2006; хліб пшеничний(батон)- ДСТУ 4587:2006.</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 xml:space="preserve">1. Товар має постачатися і розвантажуватись транспортом та силами Учасника за заявками Замовника на адресу закладів освіти </w:t>
      </w:r>
      <w:r w:rsidRPr="00AA475D">
        <w:rPr>
          <w:rFonts w:ascii="Times New Roman" w:eastAsia="Times New Roman" w:hAnsi="Times New Roman"/>
          <w:color w:val="000000"/>
          <w:sz w:val="24"/>
          <w:szCs w:val="24"/>
          <w:lang w:eastAsia="uk-UA"/>
        </w:rPr>
        <w:t>Святошинського</w:t>
      </w:r>
      <w:r w:rsidRPr="00E73093">
        <w:rPr>
          <w:rFonts w:ascii="Times New Roman" w:eastAsia="Times New Roman" w:hAnsi="Times New Roman"/>
          <w:color w:val="000000"/>
          <w:sz w:val="24"/>
          <w:szCs w:val="24"/>
          <w:lang w:eastAsia="uk-UA"/>
        </w:rPr>
        <w:t xml:space="preserve"> району м. Києва з наданням копій документів для підтвердження якості товару.</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lastRenderedPageBreak/>
        <w:t>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а) 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30-денної давнини відносно кінцевого строку подання тендерних пропозицій;</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б) копію рішення компетентного органу про державну реєстрацію потужностей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учасником, що будуть використовуватись при виробництві, переробці або реалізації харчових продуктів, або копію експлуатаційного дозволу для потужностей (об’єктів) з виробництва, переробки або реалізації харчових продуктів;</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в) копію договору на дезінфекцію автотранспорту, договір повинен бути дійсним на 202</w:t>
      </w:r>
      <w:r w:rsidRPr="00AA475D">
        <w:rPr>
          <w:rFonts w:ascii="Times New Roman" w:eastAsia="Times New Roman" w:hAnsi="Times New Roman"/>
          <w:color w:val="000000"/>
          <w:sz w:val="24"/>
          <w:szCs w:val="24"/>
          <w:lang w:eastAsia="uk-UA"/>
        </w:rPr>
        <w:t>1</w:t>
      </w:r>
      <w:r w:rsidRPr="00E73093">
        <w:rPr>
          <w:rFonts w:ascii="Times New Roman" w:eastAsia="Times New Roman" w:hAnsi="Times New Roman"/>
          <w:color w:val="000000"/>
          <w:sz w:val="24"/>
          <w:szCs w:val="24"/>
          <w:lang w:eastAsia="uk-UA"/>
        </w:rPr>
        <w:t xml:space="preserve"> рік;</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4. Акти, складені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08.08.19. Акт без виявлених порушень).</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5</w:t>
      </w:r>
      <w:r w:rsidRPr="00E73093">
        <w:rPr>
          <w:rFonts w:ascii="Times New Roman" w:eastAsia="Times New Roman" w:hAnsi="Times New Roman"/>
          <w:color w:val="000000"/>
          <w:sz w:val="24"/>
          <w:szCs w:val="24"/>
          <w:lang w:eastAsia="uk-UA"/>
        </w:rPr>
        <w:t>. Акти, складені за результатами проведення заходу державного контролю у формі аудиту постійно діючих процедур, заснованих на принципах HACCP на підприємстві Виробника та Учасника. (згідно НАКАЗУ МІНІСТЕРСТВА АГРАРНОЇ ПОЛІТИКИ№ 446 від 08.08.19. Акт без виявлених порушень).</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6</w:t>
      </w:r>
      <w:r w:rsidRPr="00E73093">
        <w:rPr>
          <w:rFonts w:ascii="Times New Roman" w:eastAsia="Times New Roman" w:hAnsi="Times New Roman"/>
          <w:color w:val="000000"/>
          <w:sz w:val="24"/>
          <w:szCs w:val="24"/>
          <w:lang w:eastAsia="uk-UA"/>
        </w:rPr>
        <w:t xml:space="preserve">. Постачання здійснюється за заявками закладів освіти району. </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w:t>
      </w:r>
      <w:r w:rsidRPr="00E73093">
        <w:rPr>
          <w:rFonts w:ascii="Times New Roman" w:eastAsia="Times New Roman" w:hAnsi="Times New Roman"/>
          <w:color w:val="000000"/>
          <w:sz w:val="24"/>
          <w:szCs w:val="24"/>
          <w:lang w:eastAsia="uk-UA"/>
        </w:rPr>
        <w:t>. 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w:t>
      </w:r>
      <w:r w:rsidRPr="00E73093">
        <w:rPr>
          <w:rFonts w:ascii="Times New Roman" w:eastAsia="Times New Roman" w:hAnsi="Times New Roman"/>
          <w:color w:val="000000"/>
          <w:sz w:val="24"/>
          <w:szCs w:val="24"/>
          <w:lang w:eastAsia="uk-UA"/>
        </w:rPr>
        <w:t>.1. Якщо Учасник є виробником Товару –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7</w:t>
      </w:r>
      <w:r w:rsidRPr="00E73093">
        <w:rPr>
          <w:rFonts w:ascii="Times New Roman" w:eastAsia="Times New Roman" w:hAnsi="Times New Roman"/>
          <w:color w:val="000000"/>
          <w:sz w:val="24"/>
          <w:szCs w:val="24"/>
          <w:lang w:eastAsia="uk-UA"/>
        </w:rPr>
        <w:t>.2. Якщо Учасник не є виробником Товару – лист, виданий на ім'я Замовника торгів (вказати повну назву Замовника та номер закупівлі) за підписом керівника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договір, укладений з виробником (дійсний на 2021 рік) із підтвердженням можливості поставки товару, за умовами даної пропозиції.</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r w:rsidRPr="00E73093">
        <w:rPr>
          <w:rFonts w:ascii="Times New Roman" w:eastAsia="Times New Roman" w:hAnsi="Times New Roman"/>
          <w:color w:val="000000"/>
          <w:sz w:val="24"/>
          <w:szCs w:val="24"/>
          <w:lang w:eastAsia="uk-UA"/>
        </w:rPr>
        <w:t>.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9</w:t>
      </w:r>
      <w:r w:rsidRPr="00E73093">
        <w:rPr>
          <w:rFonts w:ascii="Times New Roman" w:eastAsia="Times New Roman" w:hAnsi="Times New Roman"/>
          <w:color w:val="000000"/>
          <w:sz w:val="24"/>
          <w:szCs w:val="24"/>
          <w:lang w:eastAsia="uk-UA"/>
        </w:rPr>
        <w:t>.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ненадання такої можливості замовнику або виявлення незадовільного стану матеріально-технічної бази замовник має право відхилити пропозицію учасника як таку, що не відповідає вимогам тендерної документації.</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E73093">
        <w:rPr>
          <w:rFonts w:ascii="Times New Roman" w:eastAsia="Times New Roman" w:hAnsi="Times New Roman"/>
          <w:color w:val="000000"/>
          <w:sz w:val="24"/>
          <w:szCs w:val="24"/>
          <w:lang w:eastAsia="uk-UA"/>
        </w:rPr>
        <w:t xml:space="preserve">. Відбір продукції на лабораторні дослідження проводиться за рахунок Постачальника (надати гарантійний лист). Протягом одного робочого дня після оприлюднення наміру укласти Договір, Учасник-Переможець повинен надати зразок предмету закупівлі </w:t>
      </w:r>
      <w:r w:rsidRPr="00E73093">
        <w:rPr>
          <w:rFonts w:ascii="Times New Roman" w:eastAsia="Times New Roman" w:hAnsi="Times New Roman"/>
          <w:color w:val="000000"/>
          <w:sz w:val="24"/>
          <w:szCs w:val="24"/>
          <w:lang w:eastAsia="uk-UA"/>
        </w:rPr>
        <w:lastRenderedPageBreak/>
        <w:t>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В ЗДО забороняється завозити недоброякісний товар або товар з терміном придатності, що минув.</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На недоброякісний товар складається акт і він повертається Постачальнику. Транспортування товару у ЗДО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Кузови машин всередині мають бути покриті</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Постачальник самостійно проводить розвантажувальні роботи в ЗДО .</w:t>
      </w:r>
    </w:p>
    <w:p w:rsidR="007210FF"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7210FF" w:rsidRPr="00E73093" w:rsidRDefault="007210FF" w:rsidP="007210FF">
      <w:pPr>
        <w:spacing w:after="0" w:line="240" w:lineRule="auto"/>
        <w:jc w:val="both"/>
        <w:rPr>
          <w:rFonts w:ascii="Times New Roman" w:eastAsia="Times New Roman" w:hAnsi="Times New Roman"/>
          <w:color w:val="000000"/>
          <w:sz w:val="24"/>
          <w:szCs w:val="24"/>
          <w:lang w:eastAsia="uk-UA"/>
        </w:rPr>
      </w:pPr>
      <w:r w:rsidRPr="00E73093">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E73093">
        <w:rPr>
          <w:rFonts w:ascii="Times New Roman" w:eastAsia="Times New Roman" w:hAnsi="Times New Roman"/>
          <w:color w:val="000000"/>
          <w:sz w:val="24"/>
          <w:szCs w:val="24"/>
          <w:lang w:eastAsia="uk-UA"/>
        </w:rPr>
        <w:t>. Строк поставки товару – протягом 2021 р.</w:t>
      </w:r>
    </w:p>
    <w:p w:rsidR="00E0510C" w:rsidRDefault="00AE0E59" w:rsidP="00E0510C">
      <w:pPr>
        <w:rPr>
          <w:rFonts w:ascii="Times New Roman" w:hAnsi="Times New Roman" w:cs="Times New Roman"/>
          <w:sz w:val="28"/>
          <w:szCs w:val="28"/>
        </w:rPr>
      </w:pPr>
      <w:r>
        <w:rPr>
          <w:rFonts w:ascii="Times New Roman" w:hAnsi="Times New Roman"/>
          <w:i/>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0FF"/>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0E59"/>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A67"/>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1362</Words>
  <Characters>7768</Characters>
  <Application>Microsoft Office Word</Application>
  <DocSecurity>0</DocSecurity>
  <Lines>64</Lines>
  <Paragraphs>18</Paragraphs>
  <ScaleCrop>false</ScaleCrop>
  <Company>Reanimator Extreme Edition</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2021-01-01T13:48:00Z</dcterms:created>
  <dcterms:modified xsi:type="dcterms:W3CDTF">2021-01-08T08:53:00Z</dcterms:modified>
</cp:coreProperties>
</file>