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0C" w:rsidRPr="00C67059" w:rsidRDefault="00E0510C" w:rsidP="00E0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:rsidR="00E0510C" w:rsidRPr="00BB7D3D" w:rsidRDefault="00E0510C" w:rsidP="00FA7BD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lang w:eastAsia="ar-SA"/>
        </w:rPr>
      </w:pPr>
      <w:r w:rsidRPr="00C67059">
        <w:rPr>
          <w:rFonts w:ascii="Times New Roman" w:hAnsi="Times New Roman" w:cs="Times New Roman"/>
          <w:sz w:val="24"/>
          <w:szCs w:val="24"/>
        </w:rPr>
        <w:t xml:space="preserve">Необхідність у закупівлі за </w:t>
      </w:r>
      <w:r w:rsidR="00B95956" w:rsidRPr="00ED3E30">
        <w:rPr>
          <w:rFonts w:ascii="Times New Roman" w:eastAsia="Times New Roman" w:hAnsi="Times New Roman"/>
          <w:b/>
          <w:color w:val="000000"/>
          <w:lang w:eastAsia="ar-SA"/>
        </w:rPr>
        <w:t xml:space="preserve">код </w:t>
      </w:r>
      <w:r w:rsidR="00B95956">
        <w:rPr>
          <w:rFonts w:ascii="Times New Roman" w:eastAsia="Times New Roman" w:hAnsi="Times New Roman"/>
          <w:b/>
          <w:color w:val="000000"/>
          <w:lang w:eastAsia="ar-SA"/>
        </w:rPr>
        <w:t>згідно</w:t>
      </w:r>
      <w:r w:rsidR="00B9595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B95956" w:rsidRPr="00DD4E0A">
        <w:rPr>
          <w:rFonts w:ascii="Times New Roman" w:eastAsia="Times New Roman" w:hAnsi="Times New Roman"/>
          <w:b/>
          <w:bCs/>
          <w:kern w:val="1"/>
          <w:lang w:eastAsia="ar-SA"/>
        </w:rPr>
        <w:t>«</w:t>
      </w:r>
      <w:proofErr w:type="spellStart"/>
      <w:r w:rsidR="00B95956" w:rsidRPr="00DD4E0A">
        <w:rPr>
          <w:rFonts w:ascii="Times New Roman" w:eastAsia="Times New Roman" w:hAnsi="Times New Roman"/>
          <w:b/>
          <w:bCs/>
          <w:kern w:val="1"/>
          <w:lang w:eastAsia="ar-SA"/>
        </w:rPr>
        <w:t>ДК</w:t>
      </w:r>
      <w:proofErr w:type="spellEnd"/>
      <w:r w:rsidR="00B95956" w:rsidRPr="00DD4E0A">
        <w:rPr>
          <w:rFonts w:ascii="Times New Roman" w:eastAsia="Times New Roman" w:hAnsi="Times New Roman"/>
          <w:b/>
          <w:bCs/>
          <w:kern w:val="1"/>
          <w:lang w:eastAsia="ar-SA"/>
        </w:rPr>
        <w:t xml:space="preserve"> 021-2015 -15860000-4 Кава, чай та супутня продукція» (кава злакова (цикорій), чай)»</w:t>
      </w:r>
      <w:r w:rsidRPr="00C67059">
        <w:rPr>
          <w:rFonts w:ascii="Times New Roman" w:hAnsi="Times New Roman" w:cs="Times New Roman"/>
          <w:sz w:val="24"/>
          <w:szCs w:val="24"/>
        </w:rPr>
        <w:t xml:space="preserve"> зумовлена  необхідністю забезпечення </w:t>
      </w:r>
      <w:r w:rsidRPr="00E0510C">
        <w:rPr>
          <w:rFonts w:ascii="Times New Roman" w:hAnsi="Times New Roman" w:cs="Times New Roman"/>
          <w:sz w:val="24"/>
          <w:szCs w:val="24"/>
        </w:rPr>
        <w:t>безпереб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0510C">
        <w:rPr>
          <w:rFonts w:ascii="Times New Roman" w:hAnsi="Times New Roman" w:cs="Times New Roman"/>
          <w:sz w:val="24"/>
          <w:szCs w:val="24"/>
        </w:rPr>
        <w:t xml:space="preserve">йного харчування </w:t>
      </w:r>
      <w:r>
        <w:rPr>
          <w:rFonts w:ascii="Times New Roman" w:hAnsi="Times New Roman" w:cs="Times New Roman"/>
          <w:sz w:val="24"/>
          <w:szCs w:val="24"/>
        </w:rPr>
        <w:t xml:space="preserve">дітей у дошкільних </w:t>
      </w:r>
      <w:r w:rsidRPr="00C67059">
        <w:rPr>
          <w:rFonts w:ascii="Times New Roman" w:hAnsi="Times New Roman" w:cs="Times New Roman"/>
          <w:sz w:val="24"/>
          <w:szCs w:val="24"/>
        </w:rPr>
        <w:t>закладів освіти Святошинського району міста Києва</w:t>
      </w:r>
      <w:r>
        <w:rPr>
          <w:rFonts w:ascii="Times New Roman" w:hAnsi="Times New Roman" w:cs="Times New Roman"/>
          <w:sz w:val="24"/>
          <w:szCs w:val="24"/>
        </w:rPr>
        <w:t xml:space="preserve">. Придбання </w:t>
      </w:r>
      <w:r w:rsidR="00B95956">
        <w:rPr>
          <w:rFonts w:ascii="Times New Roman" w:hAnsi="Times New Roman" w:cs="Times New Roman"/>
          <w:sz w:val="24"/>
          <w:szCs w:val="24"/>
          <w:lang w:val="ru-RU"/>
        </w:rPr>
        <w:t>чаю</w:t>
      </w:r>
      <w:r w:rsidR="00BB7D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392">
        <w:rPr>
          <w:rFonts w:ascii="Times New Roman" w:hAnsi="Times New Roman" w:cs="Times New Roman"/>
          <w:sz w:val="24"/>
          <w:szCs w:val="24"/>
        </w:rPr>
        <w:t xml:space="preserve"> дозволи</w:t>
      </w:r>
      <w:r>
        <w:rPr>
          <w:rFonts w:ascii="Times New Roman" w:hAnsi="Times New Roman" w:cs="Times New Roman"/>
          <w:sz w:val="24"/>
          <w:szCs w:val="24"/>
        </w:rPr>
        <w:t xml:space="preserve">ть забезпечити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</w:t>
      </w:r>
      <w:proofErr w:type="spellEnd"/>
      <w:r w:rsidR="00B95956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норм харчування</w:t>
      </w:r>
      <w:r w:rsidR="00B9595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B95956">
        <w:rPr>
          <w:rFonts w:ascii="Times New Roman" w:hAnsi="Times New Roman" w:cs="Times New Roman"/>
          <w:sz w:val="24"/>
          <w:szCs w:val="24"/>
          <w:lang w:val="ru-RU"/>
        </w:rPr>
        <w:t>збалансувати</w:t>
      </w:r>
      <w:proofErr w:type="spellEnd"/>
      <w:r w:rsidR="00B959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5956">
        <w:rPr>
          <w:rFonts w:ascii="Times New Roman" w:hAnsi="Times New Roman" w:cs="Times New Roman"/>
          <w:sz w:val="24"/>
          <w:szCs w:val="24"/>
          <w:lang w:val="ru-RU"/>
        </w:rPr>
        <w:t>дитяче</w:t>
      </w:r>
      <w:proofErr w:type="spellEnd"/>
      <w:r w:rsidR="00B959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5956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0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 закупівлі становить: </w:t>
      </w:r>
      <w:r w:rsidR="00B95956">
        <w:rPr>
          <w:rFonts w:ascii="Times New Roman" w:hAnsi="Times New Roman" w:cs="Times New Roman"/>
          <w:i/>
          <w:sz w:val="24"/>
          <w:szCs w:val="24"/>
          <w:lang w:val="ru-RU"/>
        </w:rPr>
        <w:t>265050,00</w:t>
      </w:r>
      <w:r w:rsidRPr="00C67059">
        <w:rPr>
          <w:rFonts w:ascii="Times New Roman" w:hAnsi="Times New Roman" w:cs="Times New Roman"/>
          <w:sz w:val="24"/>
          <w:szCs w:val="24"/>
        </w:rPr>
        <w:t> грн. Орієнтовна вартість сформована відповідно до середньостатистичних цін з урахуванням технічних характеристик, а саме:</w:t>
      </w:r>
    </w:p>
    <w:p w:rsidR="00BB7D3D" w:rsidRPr="00E05BF5" w:rsidRDefault="00BB7D3D" w:rsidP="00BB7D3D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237"/>
        <w:gridCol w:w="1519"/>
        <w:gridCol w:w="1246"/>
      </w:tblGrid>
      <w:tr w:rsidR="00BB7D3D" w:rsidRPr="00C062D9" w:rsidTr="008C77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8C77CC">
            <w:pPr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Гранично допустимий рівень ціни</w:t>
            </w:r>
          </w:p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од. товару</w:t>
            </w:r>
          </w:p>
          <w:p w:rsidR="00BB7D3D" w:rsidRPr="00C062D9" w:rsidRDefault="00BB7D3D" w:rsidP="00BB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ПДВ, грн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</w:tc>
      </w:tr>
      <w:tr w:rsidR="00B95956" w:rsidRPr="00C062D9" w:rsidTr="008C77CC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56" w:rsidRPr="00C062D9" w:rsidRDefault="00B95956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95956" w:rsidRPr="00C062D9" w:rsidRDefault="00B95956" w:rsidP="00064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5956" w:rsidRPr="00C062D9" w:rsidRDefault="00B95956" w:rsidP="00064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5956" w:rsidRPr="00C062D9" w:rsidRDefault="00B95956" w:rsidP="00064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56" w:rsidRPr="00923DF3" w:rsidRDefault="00B95956" w:rsidP="008C77CC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3D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Кава злакова (цикорій)</w:t>
            </w:r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«Галич-Ранок» ТМ «Галка» або еквівалент</w:t>
            </w:r>
          </w:p>
          <w:p w:rsidR="00B95956" w:rsidRPr="00923DF3" w:rsidRDefault="00B95956" w:rsidP="008C77CC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Склад: зерно ячменю, корінь цикорію</w:t>
            </w:r>
          </w:p>
          <w:p w:rsidR="00B95956" w:rsidRPr="00923DF3" w:rsidRDefault="00B95956" w:rsidP="008C77CC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Тип напою: розчинний, порошкоподібний,</w:t>
            </w:r>
          </w:p>
          <w:p w:rsidR="00B95956" w:rsidRPr="00923DF3" w:rsidRDefault="00B95956" w:rsidP="008C77CC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без сторонніх </w:t>
            </w:r>
            <w:proofErr w:type="spellStart"/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домішків</w:t>
            </w:r>
            <w:proofErr w:type="spellEnd"/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B95956" w:rsidRPr="00923DF3" w:rsidRDefault="00B95956" w:rsidP="008C77CC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Упаковка -100г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56" w:rsidRDefault="00B95956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5956" w:rsidRPr="00B95956" w:rsidRDefault="00B95956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110</w:t>
            </w:r>
          </w:p>
          <w:p w:rsidR="00B95956" w:rsidRPr="00C062D9" w:rsidRDefault="00B95956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5956" w:rsidRPr="00C062D9" w:rsidRDefault="00B95956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5956" w:rsidRPr="00C062D9" w:rsidRDefault="00B95956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56" w:rsidRPr="00B95956" w:rsidRDefault="00B95956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1615</w:t>
            </w:r>
          </w:p>
          <w:p w:rsidR="00B95956" w:rsidRPr="00C062D9" w:rsidRDefault="00B95956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956" w:rsidRPr="00C062D9" w:rsidTr="008C77CC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56" w:rsidRPr="00C062D9" w:rsidRDefault="00B95956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56" w:rsidRPr="00923DF3" w:rsidRDefault="00B95956" w:rsidP="008C77CC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3D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Чай</w:t>
            </w:r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чорний цейлонський байховий</w:t>
            </w:r>
          </w:p>
          <w:p w:rsidR="00B95956" w:rsidRPr="00923DF3" w:rsidRDefault="00B95956" w:rsidP="008C77CC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Розмір листа: середньо листовий</w:t>
            </w:r>
          </w:p>
          <w:p w:rsidR="00B95956" w:rsidRPr="00923DF3" w:rsidRDefault="00B95956" w:rsidP="008C77CC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Склад: 100% натуральний чорний байховий чай, без сторонніх </w:t>
            </w:r>
            <w:proofErr w:type="spellStart"/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домішків</w:t>
            </w:r>
            <w:proofErr w:type="spellEnd"/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не</w:t>
            </w:r>
          </w:p>
          <w:p w:rsidR="00B95956" w:rsidRPr="00923DF3" w:rsidRDefault="00B95956" w:rsidP="008C77CC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гранульований</w:t>
            </w:r>
          </w:p>
          <w:p w:rsidR="00B95956" w:rsidRPr="00923DF3" w:rsidRDefault="00B95956" w:rsidP="008C77CC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Сорт: вищий</w:t>
            </w:r>
          </w:p>
          <w:p w:rsidR="00B95956" w:rsidRPr="00923DF3" w:rsidRDefault="00B95956" w:rsidP="008C77CC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3D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Упаковка – 400-500г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56" w:rsidRPr="00B95956" w:rsidRDefault="00B95956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56" w:rsidRPr="00B95956" w:rsidRDefault="00B95956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460</w:t>
            </w:r>
          </w:p>
        </w:tc>
      </w:tr>
    </w:tbl>
    <w:p w:rsidR="00B95956" w:rsidRPr="007A4714" w:rsidRDefault="0006479B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="00B95956"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Для підтвердження відповідності тендерної пропозиції учасника технічним, якісним кількісним</w:t>
      </w:r>
    </w:p>
    <w:p w:rsidR="00B95956" w:rsidRPr="007A4714" w:rsidRDefault="00B95956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та іншим вимогам до предмета закупівлі, встановленим замовником учасник повинен надати</w:t>
      </w:r>
    </w:p>
    <w:p w:rsidR="00B95956" w:rsidRDefault="00B95956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наступні документи:</w:t>
      </w:r>
    </w:p>
    <w:p w:rsidR="00B95956" w:rsidRPr="007F21EB" w:rsidRDefault="00B95956" w:rsidP="008C77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B95956" w:rsidRDefault="00B95956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Копі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ї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документів,  що  підтверджують  впровадження,  застосування  та  постійну  дію  на підприємстві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Учасника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, заснованих на принципах системи аналізу небезпечних факторів та  контролю  у  критичних  точках  стосовно  предмета  закупівлі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а саме:</w:t>
      </w:r>
    </w:p>
    <w:p w:rsidR="00B95956" w:rsidRDefault="00B95956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сертифікат  на  систему управління  безпечністю  харчових  продуктів,  який  відповідає  вимогам  ДСТУ  ISO  22000:2007 (ISO 22000:2005)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виданий на ім’я Учасника та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чинни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й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кінцеву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дату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подання тендерних пропозицій, виданий акредитованим органом оцінювання;</w:t>
      </w:r>
    </w:p>
    <w:p w:rsidR="00B95956" w:rsidRDefault="00B95956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- </w:t>
      </w:r>
      <w:r w:rsidRPr="00E25997"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атестат акредитації зі сферою акредитації органу оцінювання, який видав вказаний сертифікат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B95956" w:rsidRDefault="00B95956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звіт за результатами сертифікаційної перевірки та оцінки системи управління, на підставі якого було видано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сертифікат  на  систему управління  безпечністю  харчових  продуктів,  який  відповідає  вимогам  ДСТУ  ISO  22000:2007 (ISO 22000:2005)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B95956" w:rsidRPr="007A4714" w:rsidRDefault="00B95956" w:rsidP="008C77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Товар повинен надходити згідно поданих заявок і відповідати вимогам державних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стандартів, а також іншій нормативно-технічній докуме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нтації. Кожна партія товару має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супроводжуватися документами (накладними, документами, які засвідчують якість та безпеку).</w:t>
      </w:r>
    </w:p>
    <w:p w:rsidR="00B95956" w:rsidRPr="007A4714" w:rsidRDefault="00B95956" w:rsidP="008C77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В заклади освіти забороняється завозити недоброякісний товар або товар з терміном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придатності, що минув. На недоброякісний товар скл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адається акт і він повертаються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постачальнику. Якщо поставлений товар не буде відповідати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своїм якісним характеристикам,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постачальник повинен замінити товар своїми силами і за свій рахунок протягом 24 год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ин.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Виконання даної вимоги Учасник підтверджує гарантій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ним листом. Водій та особи, які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супроводжують продукти в дорозі і виконують </w:t>
      </w:r>
      <w:proofErr w:type="spellStart"/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навантажув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ально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розвантажувальні роботи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повинні мати медичну книжку з результатами проходження обов'язкових медичних огляді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та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забезпечені санітарним одягом (халат і рукавиці).</w:t>
      </w:r>
    </w:p>
    <w:p w:rsidR="00B95956" w:rsidRPr="007A4714" w:rsidRDefault="00B95956" w:rsidP="008C77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Також існує необхідність виконання термінових заявок на невелику кількість товару.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Свою згоду на виконання даної вимоги Учасник підтверджує гарантійним листом.</w:t>
      </w:r>
    </w:p>
    <w:p w:rsidR="00B95956" w:rsidRDefault="00B95956" w:rsidP="008C77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Учасник повинен надати гарантійний лист про те, що протягом останніх двох років, при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постачанні іншим замовникам продуктів харчування, він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не мав договорів, розірваних з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причини невиконання чи неповного виконання Учасником св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оїх договірних зобов’язань, або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постачанні неякісної продукції, або недодержання графіку пост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авок, або з інших порушень, які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змусили замовників припинити з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Учасником договірні відносини. </w:t>
      </w:r>
    </w:p>
    <w:p w:rsidR="00B95956" w:rsidRPr="007A4714" w:rsidRDefault="00B95956" w:rsidP="008C77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Постачальник самостійно проводить розвантажувальні роботи в заклади освіти (спеціальні приміщення).</w:t>
      </w:r>
    </w:p>
    <w:p w:rsidR="00B95956" w:rsidRPr="007A4714" w:rsidRDefault="00B95956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Учасник пропонує продукти харчування, зазначені у таблиці.</w:t>
      </w:r>
    </w:p>
    <w:p w:rsidR="00B95956" w:rsidRPr="007A4714" w:rsidRDefault="00B95956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Ціну вказати за 1 кг. товару (якщо учасник не платник ПДВ відповідно до чинного</w:t>
      </w:r>
    </w:p>
    <w:p w:rsidR="00B95956" w:rsidRPr="007A4714" w:rsidRDefault="00B95956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законодавства – ціна за 1 кг. - вказується без ПДВ).</w:t>
      </w:r>
    </w:p>
    <w:p w:rsidR="00B95956" w:rsidRPr="007A4714" w:rsidRDefault="00B95956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. Постачання товару відбувається відповідно до заявок навчальних закладів підпорядкованих</w:t>
      </w:r>
    </w:p>
    <w:p w:rsidR="00B95956" w:rsidRPr="007A4714" w:rsidRDefault="00B95956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Замовнику</w:t>
      </w:r>
    </w:p>
    <w:p w:rsidR="00B95956" w:rsidRDefault="00B95956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. Умови поставки:</w:t>
      </w:r>
    </w:p>
    <w:p w:rsidR="00B95956" w:rsidRPr="007A4714" w:rsidRDefault="00B95956" w:rsidP="008C77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- Виключно в обсязі, зазначених у заявках навчальних закладів, які підпорядковані Замовнику;</w:t>
      </w:r>
    </w:p>
    <w:p w:rsidR="00B95956" w:rsidRPr="007A4714" w:rsidRDefault="00B95956" w:rsidP="008C77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- Поставка не пізніше одного робочого дня з моменту одержання відповідної заявки від</w:t>
      </w:r>
    </w:p>
    <w:p w:rsidR="00B95956" w:rsidRPr="007A4714" w:rsidRDefault="00B95956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закладів освіти, які підпорядковані Замовнику;</w:t>
      </w:r>
    </w:p>
    <w:p w:rsidR="00B95956" w:rsidRDefault="00B95956" w:rsidP="008C77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- Документів, які засвідчують якість та безпеку запропонованої продукції, завірені належним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чином, надаються при кожній поставці.</w:t>
      </w:r>
    </w:p>
    <w:p w:rsidR="00BB7D3D" w:rsidRPr="00923D4E" w:rsidRDefault="00BB7D3D" w:rsidP="008C77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sectPr w:rsidR="00BB7D3D" w:rsidRPr="00923D4E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79B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2F1D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34C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3AF8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697B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C77CC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D4E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956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BD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657</Words>
  <Characters>3748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2021-01-01T13:48:00Z</dcterms:created>
  <dcterms:modified xsi:type="dcterms:W3CDTF">2021-02-12T09:55:00Z</dcterms:modified>
</cp:coreProperties>
</file>