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186D6F95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D01535" w:rsidRPr="00D01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ДК 021-2015 код 35110000-8 Протипожежне, рятувальне та захисне обладнання (Придбання протипожежного інвентарю)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виконання протипожежних заходів у закладах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21EB43" w14:textId="75CB7529" w:rsidR="0041294E" w:rsidRPr="00DC4E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r w:rsidRPr="00DC4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закупівлі: </w:t>
      </w:r>
      <w:r w:rsidR="00D01535" w:rsidRPr="00D01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ДК 021-2015 код 35110000-8 Протипожежне, рятувальне та захисне обладнання (Придбання протипожежного інвентарю)</w:t>
      </w:r>
    </w:p>
    <w:p w14:paraId="3918F4F1" w14:textId="46716162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D01535">
        <w:t>2050902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D01535">
        <w:t xml:space="preserve"> на </w:t>
      </w:r>
      <w:r w:rsidR="00D01535" w:rsidRPr="00D01535">
        <w:rPr>
          <w:b/>
          <w:shd w:val="clear" w:color="auto" w:fill="FFFFFF"/>
        </w:rPr>
        <w:t>ДК 021-2015 код 35110000-8 Протипожежне, рятувальне та захисне обладнання (Придбання протипожежного інвентарю)</w:t>
      </w:r>
      <w:r w:rsidR="00275B1C">
        <w:rPr>
          <w:b/>
        </w:rPr>
        <w:t>,</w:t>
      </w:r>
      <w:r w:rsidR="00D01535">
        <w:rPr>
          <w:b/>
        </w:rPr>
        <w:t xml:space="preserve"> перелік якого </w:t>
      </w:r>
      <w:r w:rsidR="002613C3" w:rsidRPr="008E02A3">
        <w:rPr>
          <w:b/>
        </w:rPr>
        <w:t>наведено нижче.</w:t>
      </w:r>
    </w:p>
    <w:p w14:paraId="06B1B7C2" w14:textId="77777777" w:rsidR="00D01535" w:rsidRPr="00D01535" w:rsidRDefault="00D01535" w:rsidP="00D01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535">
        <w:rPr>
          <w:rFonts w:ascii="Times New Roman" w:hAnsi="Times New Roman" w:cs="Times New Roman"/>
          <w:b/>
          <w:bCs/>
          <w:sz w:val="28"/>
          <w:szCs w:val="28"/>
        </w:rPr>
        <w:t>Перелік товарів та наочного матеріалу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"/>
        <w:gridCol w:w="7067"/>
        <w:gridCol w:w="1418"/>
      </w:tblGrid>
      <w:tr w:rsidR="00D01535" w:rsidRPr="00D01535" w14:paraId="2F74D7D9" w14:textId="77777777" w:rsidTr="00D01535">
        <w:tc>
          <w:tcPr>
            <w:tcW w:w="866" w:type="dxa"/>
            <w:gridSpan w:val="2"/>
            <w:shd w:val="clear" w:color="auto" w:fill="auto"/>
          </w:tcPr>
          <w:p w14:paraId="6AE34811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№</w:t>
            </w:r>
          </w:p>
          <w:p w14:paraId="2C50B607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7067" w:type="dxa"/>
            <w:shd w:val="clear" w:color="auto" w:fill="auto"/>
          </w:tcPr>
          <w:p w14:paraId="2F63FC24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Найменування товару</w:t>
            </w:r>
          </w:p>
        </w:tc>
        <w:tc>
          <w:tcPr>
            <w:tcW w:w="1418" w:type="dxa"/>
            <w:shd w:val="clear" w:color="auto" w:fill="auto"/>
          </w:tcPr>
          <w:p w14:paraId="29CCC380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D01535" w:rsidRPr="00D01535" w14:paraId="0C2684D4" w14:textId="77777777" w:rsidTr="00D01535">
        <w:tc>
          <w:tcPr>
            <w:tcW w:w="866" w:type="dxa"/>
            <w:gridSpan w:val="2"/>
            <w:shd w:val="clear" w:color="auto" w:fill="auto"/>
          </w:tcPr>
          <w:p w14:paraId="30896B36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22E2C61E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ВП (ОП-5)-5</w:t>
            </w:r>
          </w:p>
        </w:tc>
        <w:tc>
          <w:tcPr>
            <w:tcW w:w="1418" w:type="dxa"/>
            <w:shd w:val="clear" w:color="auto" w:fill="auto"/>
          </w:tcPr>
          <w:p w14:paraId="70D73C05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342</w:t>
            </w:r>
          </w:p>
        </w:tc>
      </w:tr>
      <w:tr w:rsidR="00D01535" w:rsidRPr="00D01535" w14:paraId="103E2E90" w14:textId="77777777" w:rsidTr="00D01535">
        <w:tc>
          <w:tcPr>
            <w:tcW w:w="866" w:type="dxa"/>
            <w:gridSpan w:val="2"/>
            <w:shd w:val="clear" w:color="auto" w:fill="auto"/>
          </w:tcPr>
          <w:p w14:paraId="3CC279FB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0BCE582C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ВВК-2 (ОУ-3)</w:t>
            </w:r>
          </w:p>
        </w:tc>
        <w:tc>
          <w:tcPr>
            <w:tcW w:w="1418" w:type="dxa"/>
            <w:shd w:val="clear" w:color="auto" w:fill="auto"/>
          </w:tcPr>
          <w:p w14:paraId="06193620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397</w:t>
            </w:r>
          </w:p>
        </w:tc>
      </w:tr>
      <w:tr w:rsidR="00D01535" w:rsidRPr="00D01535" w14:paraId="09638BE7" w14:textId="77777777" w:rsidTr="00D01535">
        <w:tc>
          <w:tcPr>
            <w:tcW w:w="866" w:type="dxa"/>
            <w:gridSpan w:val="2"/>
            <w:shd w:val="clear" w:color="auto" w:fill="auto"/>
          </w:tcPr>
          <w:p w14:paraId="3C8D01FC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0891F8D1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ВВК-3,5 (ОУ-5)</w:t>
            </w:r>
          </w:p>
        </w:tc>
        <w:tc>
          <w:tcPr>
            <w:tcW w:w="1418" w:type="dxa"/>
            <w:shd w:val="clear" w:color="auto" w:fill="auto"/>
          </w:tcPr>
          <w:p w14:paraId="63031C5A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66</w:t>
            </w:r>
          </w:p>
        </w:tc>
      </w:tr>
      <w:tr w:rsidR="00D01535" w:rsidRPr="00D01535" w14:paraId="7E4028AB" w14:textId="77777777" w:rsidTr="00D01535">
        <w:tc>
          <w:tcPr>
            <w:tcW w:w="866" w:type="dxa"/>
            <w:gridSpan w:val="2"/>
            <w:shd w:val="clear" w:color="auto" w:fill="auto"/>
          </w:tcPr>
          <w:p w14:paraId="4AFAE346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15EDE3C7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1535">
              <w:rPr>
                <w:rFonts w:ascii="Times New Roman" w:hAnsi="Times New Roman" w:cs="Times New Roman"/>
              </w:rPr>
              <w:t>Крепіж</w:t>
            </w:r>
            <w:proofErr w:type="spellEnd"/>
            <w:r w:rsidRPr="00D01535">
              <w:rPr>
                <w:rFonts w:ascii="Times New Roman" w:hAnsi="Times New Roman" w:cs="Times New Roman"/>
              </w:rPr>
              <w:t xml:space="preserve"> для вогнегасників</w:t>
            </w:r>
          </w:p>
        </w:tc>
        <w:tc>
          <w:tcPr>
            <w:tcW w:w="1418" w:type="dxa"/>
            <w:shd w:val="clear" w:color="auto" w:fill="auto"/>
          </w:tcPr>
          <w:p w14:paraId="6247F99F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805</w:t>
            </w:r>
          </w:p>
        </w:tc>
      </w:tr>
      <w:tr w:rsidR="00D01535" w:rsidRPr="00D01535" w14:paraId="1809F314" w14:textId="77777777" w:rsidTr="00D01535">
        <w:tc>
          <w:tcPr>
            <w:tcW w:w="866" w:type="dxa"/>
            <w:gridSpan w:val="2"/>
            <w:shd w:val="clear" w:color="auto" w:fill="auto"/>
          </w:tcPr>
          <w:p w14:paraId="7E651523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06E8EB03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Кошма з чохлом 1,5х1,8</w:t>
            </w:r>
          </w:p>
        </w:tc>
        <w:tc>
          <w:tcPr>
            <w:tcW w:w="1418" w:type="dxa"/>
            <w:shd w:val="clear" w:color="auto" w:fill="auto"/>
          </w:tcPr>
          <w:p w14:paraId="308C78FB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43</w:t>
            </w:r>
          </w:p>
        </w:tc>
      </w:tr>
      <w:tr w:rsidR="00D01535" w:rsidRPr="00D01535" w14:paraId="17FC2FF7" w14:textId="77777777" w:rsidTr="00D01535">
        <w:tc>
          <w:tcPr>
            <w:tcW w:w="866" w:type="dxa"/>
            <w:gridSpan w:val="2"/>
            <w:shd w:val="clear" w:color="auto" w:fill="auto"/>
          </w:tcPr>
          <w:p w14:paraId="50BEFB17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49B37D5E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01535">
              <w:rPr>
                <w:rFonts w:ascii="Times New Roman" w:hAnsi="Times New Roman" w:cs="Times New Roman"/>
              </w:rPr>
              <w:t xml:space="preserve">Ручний акумуляторний ліхтар </w:t>
            </w:r>
            <w:r w:rsidRPr="00D01535">
              <w:rPr>
                <w:rFonts w:ascii="Times New Roman" w:hAnsi="Times New Roman" w:cs="Times New Roman"/>
                <w:lang w:val="en-US"/>
              </w:rPr>
              <w:t>YJ-2804</w:t>
            </w:r>
          </w:p>
        </w:tc>
        <w:tc>
          <w:tcPr>
            <w:tcW w:w="1418" w:type="dxa"/>
            <w:shd w:val="clear" w:color="auto" w:fill="auto"/>
          </w:tcPr>
          <w:p w14:paraId="05DD5B17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108</w:t>
            </w:r>
          </w:p>
        </w:tc>
      </w:tr>
      <w:tr w:rsidR="00D01535" w:rsidRPr="00D01535" w14:paraId="7CC674AE" w14:textId="77777777" w:rsidTr="00D01535">
        <w:tc>
          <w:tcPr>
            <w:tcW w:w="866" w:type="dxa"/>
            <w:gridSpan w:val="2"/>
            <w:shd w:val="clear" w:color="auto" w:fill="auto"/>
          </w:tcPr>
          <w:p w14:paraId="40C8C975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71E56637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Лопата пожежна совкова</w:t>
            </w:r>
          </w:p>
        </w:tc>
        <w:tc>
          <w:tcPr>
            <w:tcW w:w="1418" w:type="dxa"/>
            <w:shd w:val="clear" w:color="auto" w:fill="auto"/>
          </w:tcPr>
          <w:p w14:paraId="088F4E96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214</w:t>
            </w:r>
          </w:p>
        </w:tc>
      </w:tr>
      <w:tr w:rsidR="00D01535" w:rsidRPr="00D01535" w14:paraId="2CE008AD" w14:textId="77777777" w:rsidTr="00D01535">
        <w:tc>
          <w:tcPr>
            <w:tcW w:w="866" w:type="dxa"/>
            <w:gridSpan w:val="2"/>
            <w:shd w:val="clear" w:color="auto" w:fill="auto"/>
          </w:tcPr>
          <w:p w14:paraId="64772D25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4B0BE10C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Совок пожежний</w:t>
            </w:r>
          </w:p>
        </w:tc>
        <w:tc>
          <w:tcPr>
            <w:tcW w:w="1418" w:type="dxa"/>
            <w:shd w:val="clear" w:color="auto" w:fill="auto"/>
          </w:tcPr>
          <w:p w14:paraId="21C565D3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201</w:t>
            </w:r>
          </w:p>
        </w:tc>
      </w:tr>
      <w:tr w:rsidR="00D01535" w:rsidRPr="00D01535" w14:paraId="5B9764F2" w14:textId="77777777" w:rsidTr="00D01535">
        <w:tc>
          <w:tcPr>
            <w:tcW w:w="866" w:type="dxa"/>
            <w:gridSpan w:val="2"/>
            <w:shd w:val="clear" w:color="auto" w:fill="auto"/>
          </w:tcPr>
          <w:p w14:paraId="29B99117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4EFFFAB1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Рукавиці діелектричні</w:t>
            </w:r>
          </w:p>
        </w:tc>
        <w:tc>
          <w:tcPr>
            <w:tcW w:w="1418" w:type="dxa"/>
            <w:shd w:val="clear" w:color="auto" w:fill="auto"/>
          </w:tcPr>
          <w:p w14:paraId="4D414240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110</w:t>
            </w:r>
          </w:p>
        </w:tc>
      </w:tr>
      <w:tr w:rsidR="00D01535" w:rsidRPr="00D01535" w14:paraId="49E40138" w14:textId="77777777" w:rsidTr="00D01535">
        <w:tc>
          <w:tcPr>
            <w:tcW w:w="866" w:type="dxa"/>
            <w:gridSpan w:val="2"/>
            <w:shd w:val="clear" w:color="auto" w:fill="auto"/>
          </w:tcPr>
          <w:p w14:paraId="5A086DA1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1062B1E7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 xml:space="preserve">СПД-3 (виробник ПП </w:t>
            </w:r>
            <w:proofErr w:type="spellStart"/>
            <w:r w:rsidRPr="00D01535">
              <w:rPr>
                <w:rFonts w:ascii="Times New Roman" w:hAnsi="Times New Roman" w:cs="Times New Roman"/>
              </w:rPr>
              <w:t>Артон</w:t>
            </w:r>
            <w:proofErr w:type="spellEnd"/>
            <w:r w:rsidRPr="00D015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54F9A6C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295</w:t>
            </w:r>
          </w:p>
        </w:tc>
      </w:tr>
      <w:tr w:rsidR="00D01535" w:rsidRPr="00D01535" w14:paraId="00DDEA79" w14:textId="77777777" w:rsidTr="00D01535">
        <w:tc>
          <w:tcPr>
            <w:tcW w:w="866" w:type="dxa"/>
            <w:gridSpan w:val="2"/>
            <w:shd w:val="clear" w:color="auto" w:fill="auto"/>
          </w:tcPr>
          <w:p w14:paraId="4B0F8EF8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2EECA0D4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 xml:space="preserve">СПТ-2Б (виробник ПП </w:t>
            </w:r>
            <w:proofErr w:type="spellStart"/>
            <w:r w:rsidRPr="00D01535">
              <w:rPr>
                <w:rFonts w:ascii="Times New Roman" w:hAnsi="Times New Roman" w:cs="Times New Roman"/>
              </w:rPr>
              <w:t>Артон</w:t>
            </w:r>
            <w:proofErr w:type="spellEnd"/>
            <w:r w:rsidRPr="00D015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6E2AB99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171</w:t>
            </w:r>
          </w:p>
        </w:tc>
      </w:tr>
      <w:tr w:rsidR="00D01535" w:rsidRPr="00D01535" w14:paraId="28581B03" w14:textId="77777777" w:rsidTr="00D01535">
        <w:tc>
          <w:tcPr>
            <w:tcW w:w="866" w:type="dxa"/>
            <w:gridSpan w:val="2"/>
            <w:shd w:val="clear" w:color="auto" w:fill="auto"/>
          </w:tcPr>
          <w:p w14:paraId="5C78C7EC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209A89C5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Акумулятор 12В 7А/г</w:t>
            </w:r>
          </w:p>
        </w:tc>
        <w:tc>
          <w:tcPr>
            <w:tcW w:w="1418" w:type="dxa"/>
            <w:shd w:val="clear" w:color="auto" w:fill="auto"/>
          </w:tcPr>
          <w:p w14:paraId="63A4121F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15</w:t>
            </w:r>
          </w:p>
        </w:tc>
      </w:tr>
      <w:tr w:rsidR="00D01535" w:rsidRPr="00D01535" w14:paraId="4C46441D" w14:textId="77777777" w:rsidTr="00D01535">
        <w:tc>
          <w:tcPr>
            <w:tcW w:w="866" w:type="dxa"/>
            <w:gridSpan w:val="2"/>
            <w:shd w:val="clear" w:color="auto" w:fill="auto"/>
          </w:tcPr>
          <w:p w14:paraId="5710FD35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41CEC028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Акумулятор 12В 18А/г</w:t>
            </w:r>
          </w:p>
        </w:tc>
        <w:tc>
          <w:tcPr>
            <w:tcW w:w="1418" w:type="dxa"/>
            <w:shd w:val="clear" w:color="auto" w:fill="auto"/>
          </w:tcPr>
          <w:p w14:paraId="33AE9992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9</w:t>
            </w:r>
          </w:p>
        </w:tc>
      </w:tr>
      <w:tr w:rsidR="00D01535" w:rsidRPr="00D01535" w14:paraId="23DAF789" w14:textId="77777777" w:rsidTr="00D01535">
        <w:tc>
          <w:tcPr>
            <w:tcW w:w="866" w:type="dxa"/>
            <w:gridSpan w:val="2"/>
            <w:shd w:val="clear" w:color="auto" w:fill="auto"/>
          </w:tcPr>
          <w:p w14:paraId="3EAFF0B7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7EB270B2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 xml:space="preserve">Модуль цифрового </w:t>
            </w:r>
            <w:r w:rsidRPr="00D01535">
              <w:rPr>
                <w:rFonts w:ascii="Times New Roman" w:hAnsi="Times New Roman" w:cs="Times New Roman"/>
                <w:lang w:val="en-US"/>
              </w:rPr>
              <w:t>GSM</w:t>
            </w:r>
            <w:r w:rsidRPr="00D01535">
              <w:rPr>
                <w:rFonts w:ascii="Times New Roman" w:hAnsi="Times New Roman" w:cs="Times New Roman"/>
              </w:rPr>
              <w:t>-автодозвону МЦА-</w:t>
            </w:r>
            <w:r w:rsidRPr="00D01535">
              <w:rPr>
                <w:rFonts w:ascii="Times New Roman" w:hAnsi="Times New Roman" w:cs="Times New Roman"/>
                <w:lang w:val="en-US"/>
              </w:rPr>
              <w:t>GSM</w:t>
            </w:r>
            <w:r w:rsidRPr="00D0153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418" w:type="dxa"/>
            <w:shd w:val="clear" w:color="auto" w:fill="auto"/>
          </w:tcPr>
          <w:p w14:paraId="1E9A632A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6</w:t>
            </w:r>
          </w:p>
        </w:tc>
      </w:tr>
      <w:tr w:rsidR="00D01535" w:rsidRPr="00D01535" w14:paraId="5389C20A" w14:textId="77777777" w:rsidTr="00D01535">
        <w:tc>
          <w:tcPr>
            <w:tcW w:w="866" w:type="dxa"/>
            <w:gridSpan w:val="2"/>
            <w:shd w:val="clear" w:color="auto" w:fill="auto"/>
          </w:tcPr>
          <w:p w14:paraId="2256FBDE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7E0936DB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Сповіщувач пожежний димовий СПДОТА (з базою)</w:t>
            </w:r>
          </w:p>
        </w:tc>
        <w:tc>
          <w:tcPr>
            <w:tcW w:w="1418" w:type="dxa"/>
            <w:shd w:val="clear" w:color="auto" w:fill="auto"/>
          </w:tcPr>
          <w:p w14:paraId="428A6D23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25</w:t>
            </w:r>
          </w:p>
        </w:tc>
      </w:tr>
      <w:tr w:rsidR="00D01535" w:rsidRPr="00D01535" w14:paraId="35277ACF" w14:textId="77777777" w:rsidTr="00D01535">
        <w:trPr>
          <w:trHeight w:val="73"/>
        </w:trPr>
        <w:tc>
          <w:tcPr>
            <w:tcW w:w="866" w:type="dxa"/>
            <w:gridSpan w:val="2"/>
            <w:shd w:val="clear" w:color="auto" w:fill="auto"/>
          </w:tcPr>
          <w:p w14:paraId="66E5C9CE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187BCB51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Моноблок настінний ВЕЛЛЕЗш-120-100</w:t>
            </w:r>
          </w:p>
        </w:tc>
        <w:tc>
          <w:tcPr>
            <w:tcW w:w="1418" w:type="dxa"/>
            <w:shd w:val="clear" w:color="auto" w:fill="auto"/>
          </w:tcPr>
          <w:p w14:paraId="60338FFB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</w:t>
            </w:r>
          </w:p>
        </w:tc>
      </w:tr>
      <w:tr w:rsidR="00D01535" w:rsidRPr="00D01535" w14:paraId="01A6BA41" w14:textId="77777777" w:rsidTr="00D01535">
        <w:tc>
          <w:tcPr>
            <w:tcW w:w="866" w:type="dxa"/>
            <w:gridSpan w:val="2"/>
            <w:shd w:val="clear" w:color="auto" w:fill="auto"/>
          </w:tcPr>
          <w:p w14:paraId="469F1CE2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auto"/>
          </w:tcPr>
          <w:p w14:paraId="6123E117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Пожежна шафа 900х700х230</w:t>
            </w:r>
          </w:p>
        </w:tc>
        <w:tc>
          <w:tcPr>
            <w:tcW w:w="1418" w:type="dxa"/>
            <w:shd w:val="clear" w:color="auto" w:fill="auto"/>
          </w:tcPr>
          <w:p w14:paraId="387F2B23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36</w:t>
            </w:r>
          </w:p>
        </w:tc>
      </w:tr>
      <w:tr w:rsidR="00D01535" w:rsidRPr="00D01535" w14:paraId="066620F2" w14:textId="77777777" w:rsidTr="00D01535">
        <w:tc>
          <w:tcPr>
            <w:tcW w:w="850" w:type="dxa"/>
            <w:shd w:val="clear" w:color="auto" w:fill="auto"/>
          </w:tcPr>
          <w:p w14:paraId="74440F99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7217656E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Знак вогнегасник 150х150</w:t>
            </w:r>
          </w:p>
        </w:tc>
        <w:tc>
          <w:tcPr>
            <w:tcW w:w="1418" w:type="dxa"/>
            <w:shd w:val="clear" w:color="auto" w:fill="auto"/>
          </w:tcPr>
          <w:p w14:paraId="069B144A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2927</w:t>
            </w:r>
          </w:p>
        </w:tc>
      </w:tr>
      <w:tr w:rsidR="00D01535" w:rsidRPr="00D01535" w14:paraId="6EBDAF51" w14:textId="77777777" w:rsidTr="00D01535">
        <w:tc>
          <w:tcPr>
            <w:tcW w:w="850" w:type="dxa"/>
            <w:shd w:val="clear" w:color="auto" w:fill="auto"/>
          </w:tcPr>
          <w:p w14:paraId="170A9106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0B6A53FF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Знак пожежний кран-комплект 150х150</w:t>
            </w:r>
          </w:p>
        </w:tc>
        <w:tc>
          <w:tcPr>
            <w:tcW w:w="1418" w:type="dxa"/>
            <w:shd w:val="clear" w:color="auto" w:fill="auto"/>
          </w:tcPr>
          <w:p w14:paraId="092515B0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665</w:t>
            </w:r>
          </w:p>
        </w:tc>
      </w:tr>
      <w:tr w:rsidR="00D01535" w:rsidRPr="00D01535" w14:paraId="28E1BDCD" w14:textId="77777777" w:rsidTr="00D01535">
        <w:tc>
          <w:tcPr>
            <w:tcW w:w="850" w:type="dxa"/>
            <w:shd w:val="clear" w:color="auto" w:fill="auto"/>
          </w:tcPr>
          <w:p w14:paraId="7DFBA0F8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395B55B0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Вказівник Стрілка напряму 150х150</w:t>
            </w:r>
          </w:p>
        </w:tc>
        <w:tc>
          <w:tcPr>
            <w:tcW w:w="1418" w:type="dxa"/>
            <w:shd w:val="clear" w:color="auto" w:fill="auto"/>
          </w:tcPr>
          <w:p w14:paraId="7FF303B2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1370</w:t>
            </w:r>
          </w:p>
        </w:tc>
      </w:tr>
      <w:tr w:rsidR="00D01535" w:rsidRPr="00D01535" w14:paraId="7EEDC432" w14:textId="77777777" w:rsidTr="00D01535">
        <w:tc>
          <w:tcPr>
            <w:tcW w:w="850" w:type="dxa"/>
            <w:shd w:val="clear" w:color="auto" w:fill="auto"/>
          </w:tcPr>
          <w:p w14:paraId="773B17F1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31127AC7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Вказівник Напрямок до еваковиходу направо</w:t>
            </w:r>
          </w:p>
        </w:tc>
        <w:tc>
          <w:tcPr>
            <w:tcW w:w="1418" w:type="dxa"/>
            <w:shd w:val="clear" w:color="auto" w:fill="auto"/>
          </w:tcPr>
          <w:p w14:paraId="2CFCF272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1685</w:t>
            </w:r>
          </w:p>
        </w:tc>
      </w:tr>
      <w:tr w:rsidR="00D01535" w:rsidRPr="00D01535" w14:paraId="7B45EDF7" w14:textId="77777777" w:rsidTr="00D01535">
        <w:tc>
          <w:tcPr>
            <w:tcW w:w="850" w:type="dxa"/>
            <w:shd w:val="clear" w:color="auto" w:fill="auto"/>
          </w:tcPr>
          <w:p w14:paraId="028CA8A1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692DE2B5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Вказівник Напрямок до еваковиходу наліво</w:t>
            </w:r>
          </w:p>
        </w:tc>
        <w:tc>
          <w:tcPr>
            <w:tcW w:w="1418" w:type="dxa"/>
            <w:shd w:val="clear" w:color="auto" w:fill="auto"/>
          </w:tcPr>
          <w:p w14:paraId="205F18C5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895</w:t>
            </w:r>
          </w:p>
        </w:tc>
      </w:tr>
      <w:tr w:rsidR="00D01535" w:rsidRPr="00D01535" w14:paraId="75CD7170" w14:textId="77777777" w:rsidTr="00D01535">
        <w:tc>
          <w:tcPr>
            <w:tcW w:w="850" w:type="dxa"/>
            <w:shd w:val="clear" w:color="auto" w:fill="auto"/>
          </w:tcPr>
          <w:p w14:paraId="44C729F8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27A1F812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Вказівник Запасний вихід 100х200</w:t>
            </w:r>
          </w:p>
        </w:tc>
        <w:tc>
          <w:tcPr>
            <w:tcW w:w="1418" w:type="dxa"/>
            <w:shd w:val="clear" w:color="auto" w:fill="auto"/>
          </w:tcPr>
          <w:p w14:paraId="0BB69060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1470</w:t>
            </w:r>
          </w:p>
        </w:tc>
      </w:tr>
      <w:tr w:rsidR="00D01535" w:rsidRPr="00D01535" w14:paraId="0AFC6A92" w14:textId="77777777" w:rsidTr="00D01535">
        <w:tc>
          <w:tcPr>
            <w:tcW w:w="850" w:type="dxa"/>
            <w:shd w:val="clear" w:color="auto" w:fill="auto"/>
          </w:tcPr>
          <w:p w14:paraId="6585C93A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58859381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Вказівник Напрямок до еваковиходу по сходах вниз</w:t>
            </w:r>
          </w:p>
        </w:tc>
        <w:tc>
          <w:tcPr>
            <w:tcW w:w="1418" w:type="dxa"/>
            <w:shd w:val="clear" w:color="auto" w:fill="auto"/>
          </w:tcPr>
          <w:p w14:paraId="1778A91D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1940</w:t>
            </w:r>
          </w:p>
        </w:tc>
      </w:tr>
      <w:tr w:rsidR="00D01535" w:rsidRPr="00D01535" w14:paraId="59BC6D6A" w14:textId="77777777" w:rsidTr="00D01535">
        <w:tc>
          <w:tcPr>
            <w:tcW w:w="850" w:type="dxa"/>
            <w:shd w:val="clear" w:color="auto" w:fill="auto"/>
          </w:tcPr>
          <w:p w14:paraId="10911CE3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2A0DECA2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Знак ПЩ (табличка пластикова 190х250)</w:t>
            </w:r>
          </w:p>
        </w:tc>
        <w:tc>
          <w:tcPr>
            <w:tcW w:w="1418" w:type="dxa"/>
            <w:shd w:val="clear" w:color="auto" w:fill="auto"/>
          </w:tcPr>
          <w:p w14:paraId="733BD738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55</w:t>
            </w:r>
          </w:p>
        </w:tc>
      </w:tr>
      <w:tr w:rsidR="00D01535" w:rsidRPr="00D01535" w14:paraId="514A7CE6" w14:textId="77777777" w:rsidTr="00D01535">
        <w:tc>
          <w:tcPr>
            <w:tcW w:w="850" w:type="dxa"/>
            <w:shd w:val="clear" w:color="auto" w:fill="auto"/>
          </w:tcPr>
          <w:p w14:paraId="2CBE4EE8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1BE5D421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Стенд «Безпека життєдіяльності» 270х30 (Правила пожежної безпеки, безпека на дорогах, воді, льоду, газова безпека та медичний захист)</w:t>
            </w:r>
          </w:p>
        </w:tc>
        <w:tc>
          <w:tcPr>
            <w:tcW w:w="1418" w:type="dxa"/>
            <w:shd w:val="clear" w:color="auto" w:fill="auto"/>
          </w:tcPr>
          <w:p w14:paraId="5B07B228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89</w:t>
            </w:r>
          </w:p>
        </w:tc>
      </w:tr>
      <w:tr w:rsidR="00D01535" w:rsidRPr="00D01535" w14:paraId="781F8D51" w14:textId="77777777" w:rsidTr="00D01535">
        <w:tc>
          <w:tcPr>
            <w:tcW w:w="850" w:type="dxa"/>
            <w:shd w:val="clear" w:color="auto" w:fill="auto"/>
          </w:tcPr>
          <w:p w14:paraId="31A671A0" w14:textId="77777777" w:rsidR="00D01535" w:rsidRPr="00D01535" w:rsidRDefault="00D01535" w:rsidP="00D01535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5961DA72" w14:textId="77777777" w:rsidR="00D01535" w:rsidRPr="00D01535" w:rsidRDefault="00D01535" w:rsidP="00D0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Стенд-комплект для закладів освіти (№ 1039)</w:t>
            </w:r>
          </w:p>
        </w:tc>
        <w:tc>
          <w:tcPr>
            <w:tcW w:w="1418" w:type="dxa"/>
            <w:shd w:val="clear" w:color="auto" w:fill="auto"/>
          </w:tcPr>
          <w:p w14:paraId="1A0620A8" w14:textId="77777777" w:rsidR="00D01535" w:rsidRPr="00D01535" w:rsidRDefault="00D01535" w:rsidP="00D01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535">
              <w:rPr>
                <w:rFonts w:ascii="Times New Roman" w:hAnsi="Times New Roman" w:cs="Times New Roman"/>
              </w:rPr>
              <w:t>19</w:t>
            </w:r>
          </w:p>
        </w:tc>
      </w:tr>
    </w:tbl>
    <w:p w14:paraId="6D7D56C8" w14:textId="77777777" w:rsidR="00D01535" w:rsidRPr="00D01535" w:rsidRDefault="00D01535" w:rsidP="00D0153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42D898DE" w14:textId="77777777" w:rsidR="00D01535" w:rsidRPr="00D01535" w:rsidRDefault="00D01535" w:rsidP="00D01535">
      <w:pPr>
        <w:shd w:val="clear" w:color="auto" w:fill="FFFFFF"/>
        <w:tabs>
          <w:tab w:val="left" w:pos="9072"/>
        </w:tabs>
        <w:spacing w:after="0" w:line="240" w:lineRule="auto"/>
        <w:ind w:right="56"/>
        <w:rPr>
          <w:rFonts w:ascii="Times New Roman" w:hAnsi="Times New Roman" w:cs="Times New Roman"/>
          <w:b/>
          <w:spacing w:val="3"/>
          <w:sz w:val="25"/>
          <w:szCs w:val="25"/>
        </w:rPr>
      </w:pPr>
      <w:r w:rsidRPr="00D01535">
        <w:rPr>
          <w:rFonts w:ascii="Times New Roman" w:hAnsi="Times New Roman" w:cs="Times New Roman"/>
          <w:b/>
          <w:spacing w:val="3"/>
          <w:sz w:val="25"/>
          <w:szCs w:val="25"/>
        </w:rPr>
        <w:t>Окремі вимоги до товару:</w:t>
      </w:r>
    </w:p>
    <w:p w14:paraId="0A6D4D93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>• Упакування товару без подряпин та видимих дефектів з терміном придатності на кожній упаковці.</w:t>
      </w:r>
    </w:p>
    <w:p w14:paraId="1E45BA79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>• Термін виготовлення товарів: 2020-2021 рр.</w:t>
      </w:r>
    </w:p>
    <w:p w14:paraId="740F8507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>• Гарантійний термін експлуатації товарів: відповідно до гарантій</w:t>
      </w:r>
      <w:bookmarkStart w:id="0" w:name="_GoBack"/>
      <w:bookmarkEnd w:id="0"/>
      <w:r w:rsidRPr="00D01535">
        <w:rPr>
          <w:rFonts w:ascii="Times New Roman" w:hAnsi="Times New Roman" w:cs="Times New Roman"/>
        </w:rPr>
        <w:t xml:space="preserve"> виробника. </w:t>
      </w:r>
    </w:p>
    <w:p w14:paraId="126F4BEA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 xml:space="preserve">• Строк придатності Товару на день поставки  має становити не менше 90% від загального терміну придатності. </w:t>
      </w:r>
    </w:p>
    <w:p w14:paraId="52C018EA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 xml:space="preserve">• Товар, який постачається, не перебував в експлуатації, термін та умови його зберігання не порушені. </w:t>
      </w:r>
    </w:p>
    <w:p w14:paraId="2E8898BC" w14:textId="77777777" w:rsidR="00D01535" w:rsidRPr="00D01535" w:rsidRDefault="00D01535" w:rsidP="00D01535">
      <w:pPr>
        <w:spacing w:after="0" w:line="240" w:lineRule="auto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 xml:space="preserve">•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 Упаковка не повинна бути деформованою або пошкодженою. </w:t>
      </w:r>
    </w:p>
    <w:p w14:paraId="495821F6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>• Весь товар повинен мати необхідне маркування (етикетки).</w:t>
      </w:r>
    </w:p>
    <w:p w14:paraId="551BC703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 xml:space="preserve">• Товар не </w:t>
      </w:r>
      <w:proofErr w:type="spellStart"/>
      <w:r w:rsidRPr="00D01535">
        <w:rPr>
          <w:rFonts w:ascii="Times New Roman" w:hAnsi="Times New Roman" w:cs="Times New Roman"/>
        </w:rPr>
        <w:t>внесено</w:t>
      </w:r>
      <w:proofErr w:type="spellEnd"/>
      <w:r w:rsidRPr="00D01535">
        <w:rPr>
          <w:rFonts w:ascii="Times New Roman" w:hAnsi="Times New Roman" w:cs="Times New Roman"/>
        </w:rPr>
        <w:t xml:space="preserve"> до Переліку товарів, заборонених до ввезення на митну територію України, що походять з Російської Федерації, згідно Постанови Кабінету Міністрів від 30.12.2015 № 1147 «Про заборону ввезення на митну територію України, що походять з Російської Федерації», зі змінами чинними на момент подання тендерної пропозиції.</w:t>
      </w:r>
    </w:p>
    <w:p w14:paraId="25AEA678" w14:textId="77777777" w:rsidR="00D01535" w:rsidRPr="00D01535" w:rsidRDefault="00D01535" w:rsidP="00D01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>Постачальник повинен передати (поставити) Покупцю товар, якість якого відповідає технічним умовам, поданим Постачальником в тендерній пропозиції, в тому числі вимогам ДСТУ, ГСТУ, ТУУ та інших нормативних документів. Якість, комплектність, маркування та пакування   товару повинні відповідати ГОСТ, ДСТУ, ТУ заводу виробника, технічній документації, вимогам до якості, умовам Договору.</w:t>
      </w:r>
    </w:p>
    <w:p w14:paraId="3834FE0B" w14:textId="77777777" w:rsidR="00D01535" w:rsidRPr="00D01535" w:rsidRDefault="00D01535" w:rsidP="00D01535">
      <w:pPr>
        <w:spacing w:after="0" w:line="240" w:lineRule="auto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>Відвантаження товару – згідно заявки Замовника.</w:t>
      </w:r>
    </w:p>
    <w:p w14:paraId="6402CB87" w14:textId="77777777" w:rsidR="00D01535" w:rsidRPr="00D01535" w:rsidRDefault="00D01535" w:rsidP="00D01535">
      <w:pPr>
        <w:spacing w:after="0" w:line="240" w:lineRule="auto"/>
        <w:rPr>
          <w:rFonts w:ascii="Times New Roman" w:hAnsi="Times New Roman" w:cs="Times New Roman"/>
        </w:rPr>
      </w:pPr>
      <w:r w:rsidRPr="00D01535">
        <w:rPr>
          <w:rFonts w:ascii="Times New Roman" w:hAnsi="Times New Roman" w:cs="Times New Roman"/>
        </w:rPr>
        <w:t>Товар, який постачається повинен бути новим.</w:t>
      </w:r>
    </w:p>
    <w:p w14:paraId="2293D465" w14:textId="06C8D071" w:rsidR="00DC4E80" w:rsidRPr="00D01535" w:rsidRDefault="00DC4E80" w:rsidP="00D01535">
      <w:pPr>
        <w:spacing w:after="0" w:line="240" w:lineRule="auto"/>
        <w:ind w:right="51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E7B729" w14:textId="77777777" w:rsidR="00DC4E80" w:rsidRPr="00D01535" w:rsidRDefault="00DC4E80" w:rsidP="00D01535">
      <w:pPr>
        <w:pStyle w:val="a6"/>
        <w:spacing w:before="0" w:after="0"/>
        <w:ind w:firstLine="0"/>
        <w:rPr>
          <w:b/>
        </w:rPr>
      </w:pPr>
    </w:p>
    <w:sectPr w:rsidR="00DC4E80" w:rsidRPr="00D01535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0A01"/>
    <w:multiLevelType w:val="hybridMultilevel"/>
    <w:tmpl w:val="4644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4967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0F7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36A3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53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4E80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1"/>
    <w:qFormat/>
    <w:rsid w:val="00DC4E80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99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DC4E80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C4E80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C4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character" w:customStyle="1" w:styleId="a8">
    <w:name w:val="Основний текст Знак"/>
    <w:basedOn w:val="a0"/>
    <w:link w:val="a7"/>
    <w:uiPriority w:val="1"/>
    <w:rsid w:val="00DC4E80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DC4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table" w:customStyle="1" w:styleId="TableGrid">
    <w:name w:val="TableGrid"/>
    <w:rsid w:val="00DC4E80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30F7"/>
    <w:rPr>
      <w:rFonts w:ascii="Segoe UI" w:hAnsi="Segoe UI" w:cs="Segoe UI"/>
      <w:sz w:val="18"/>
      <w:szCs w:val="18"/>
      <w:lang w:val="uk-UA"/>
    </w:rPr>
  </w:style>
  <w:style w:type="paragraph" w:customStyle="1" w:styleId="xfmc2">
    <w:name w:val="xfmc2"/>
    <w:basedOn w:val="a"/>
    <w:rsid w:val="00D0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9</cp:revision>
  <cp:lastPrinted>2021-03-03T09:35:00Z</cp:lastPrinted>
  <dcterms:created xsi:type="dcterms:W3CDTF">2021-03-03T09:32:00Z</dcterms:created>
  <dcterms:modified xsi:type="dcterms:W3CDTF">2021-09-16T13:38:00Z</dcterms:modified>
</cp:coreProperties>
</file>