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656439" w:rsidRPr="00390EF2">
        <w:rPr>
          <w:rFonts w:ascii="Times New Roman" w:eastAsia="Times New Roman" w:hAnsi="Times New Roman"/>
          <w:b/>
          <w:bCs/>
          <w:kern w:val="1"/>
          <w:lang w:eastAsia="ar-SA"/>
        </w:rPr>
        <w:t>ДК</w:t>
      </w:r>
      <w:proofErr w:type="spellEnd"/>
      <w:r w:rsidR="00656439" w:rsidRPr="00390EF2">
        <w:rPr>
          <w:rFonts w:ascii="Times New Roman" w:eastAsia="Times New Roman" w:hAnsi="Times New Roman"/>
          <w:b/>
          <w:bCs/>
          <w:kern w:val="1"/>
          <w:lang w:eastAsia="ar-SA"/>
        </w:rPr>
        <w:t xml:space="preserve"> 021:2015: 15530000-2 — Вершкове масло (масло </w:t>
      </w:r>
      <w:proofErr w:type="spellStart"/>
      <w:r w:rsidR="00656439" w:rsidRPr="00390EF2">
        <w:rPr>
          <w:rFonts w:ascii="Times New Roman" w:eastAsia="Times New Roman" w:hAnsi="Times New Roman"/>
          <w:b/>
          <w:bCs/>
          <w:kern w:val="1"/>
          <w:lang w:eastAsia="ar-SA"/>
        </w:rPr>
        <w:t>солодковершкове</w:t>
      </w:r>
      <w:proofErr w:type="spellEnd"/>
      <w:r w:rsidR="00656439" w:rsidRPr="00390EF2">
        <w:rPr>
          <w:rFonts w:ascii="Times New Roman" w:eastAsia="Times New Roman" w:hAnsi="Times New Roman"/>
          <w:b/>
          <w:bCs/>
          <w:kern w:val="1"/>
          <w:lang w:eastAsia="ar-SA"/>
        </w:rPr>
        <w:t xml:space="preserve"> вагове)» DK 021-2015 – </w:t>
      </w:r>
      <w:proofErr w:type="spellStart"/>
      <w:r w:rsidR="00656439" w:rsidRPr="00390EF2">
        <w:rPr>
          <w:rFonts w:ascii="Times New Roman" w:eastAsia="Times New Roman" w:hAnsi="Times New Roman"/>
          <w:b/>
          <w:bCs/>
          <w:kern w:val="1"/>
          <w:lang w:eastAsia="ar-SA"/>
        </w:rPr>
        <w:t>Butter</w:t>
      </w:r>
      <w:proofErr w:type="spellEnd"/>
      <w:r w:rsidR="00656439" w:rsidRPr="00390EF2">
        <w:rPr>
          <w:rFonts w:ascii="Times New Roman" w:eastAsia="Times New Roman" w:hAnsi="Times New Roman"/>
          <w:b/>
          <w:bCs/>
          <w:kern w:val="1"/>
          <w:lang w:eastAsia="ar-SA"/>
        </w:rPr>
        <w:t xml:space="preserve"> (</w:t>
      </w:r>
      <w:proofErr w:type="spellStart"/>
      <w:r w:rsidR="00656439" w:rsidRPr="00390EF2">
        <w:rPr>
          <w:rFonts w:ascii="Times New Roman" w:eastAsia="Times New Roman" w:hAnsi="Times New Roman"/>
          <w:b/>
          <w:bCs/>
          <w:kern w:val="1"/>
          <w:lang w:eastAsia="ar-SA"/>
        </w:rPr>
        <w:t>butter</w:t>
      </w:r>
      <w:proofErr w:type="spellEnd"/>
      <w:r w:rsidR="00656439" w:rsidRPr="00390EF2">
        <w:rPr>
          <w:rFonts w:ascii="Times New Roman" w:eastAsia="Times New Roman" w:hAnsi="Times New Roman"/>
          <w:b/>
          <w:bCs/>
          <w:kern w:val="1"/>
          <w:lang w:eastAsia="ar-SA"/>
        </w:rPr>
        <w:t xml:space="preserve"> </w:t>
      </w:r>
      <w:proofErr w:type="spellStart"/>
      <w:r w:rsidR="00656439" w:rsidRPr="00390EF2">
        <w:rPr>
          <w:rFonts w:ascii="Times New Roman" w:eastAsia="Times New Roman" w:hAnsi="Times New Roman"/>
          <w:b/>
          <w:bCs/>
          <w:kern w:val="1"/>
          <w:lang w:eastAsia="ar-SA"/>
        </w:rPr>
        <w:t>sweetener</w:t>
      </w:r>
      <w:proofErr w:type="spellEnd"/>
      <w:r w:rsidR="00656439" w:rsidRPr="00390EF2">
        <w:rPr>
          <w:rFonts w:ascii="Times New Roman" w:eastAsia="Times New Roman" w:hAnsi="Times New Roman"/>
          <w:b/>
          <w:bCs/>
          <w:kern w:val="1"/>
          <w:lang w:eastAsia="ar-SA"/>
        </w:rPr>
        <w:t xml:space="preserve"> </w:t>
      </w:r>
      <w:proofErr w:type="spellStart"/>
      <w:r w:rsidR="00656439" w:rsidRPr="00390EF2">
        <w:rPr>
          <w:rFonts w:ascii="Times New Roman" w:eastAsia="Times New Roman" w:hAnsi="Times New Roman"/>
          <w:b/>
          <w:bCs/>
          <w:kern w:val="1"/>
          <w:lang w:eastAsia="ar-SA"/>
        </w:rPr>
        <w:t>weights</w:t>
      </w:r>
      <w:proofErr w:type="spellEnd"/>
      <w:r w:rsidR="00656439" w:rsidRPr="00390EF2">
        <w:rPr>
          <w:rFonts w:ascii="Times New Roman" w:eastAsia="Times New Roman" w:hAnsi="Times New Roman"/>
          <w:b/>
          <w:bCs/>
          <w:kern w:val="1"/>
          <w:lang w:eastAsia="ar-SA"/>
        </w:rPr>
        <w:t>)</w:t>
      </w:r>
      <w:r w:rsidR="00560809" w:rsidRPr="00C67059">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BD4089">
        <w:rPr>
          <w:rFonts w:ascii="Times New Roman" w:eastAsia="Times New Roman" w:hAnsi="Times New Roman"/>
          <w:color w:val="000000"/>
          <w:lang w:val="ru-RU" w:eastAsia="ar-SA"/>
        </w:rPr>
        <w:t>масла вершкового</w:t>
      </w:r>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656439">
        <w:rPr>
          <w:rFonts w:ascii="Times New Roman" w:hAnsi="Times New Roman" w:cs="Times New Roman"/>
          <w:sz w:val="24"/>
          <w:szCs w:val="24"/>
          <w:lang w:val="ru-RU"/>
        </w:rPr>
        <w:t>7967425</w:t>
      </w:r>
      <w:r w:rsidRPr="00C67059">
        <w:rPr>
          <w:rFonts w:ascii="Times New Roman" w:hAnsi="Times New Roman" w:cs="Times New Roman"/>
          <w:sz w:val="24"/>
          <w:szCs w:val="24"/>
        </w:rPr>
        <w:t>,00 грн. Орієнтовна вартість сформована відповідно до середньостатистичних цін з урахуванням технічних характеристик, а саме:</w:t>
      </w:r>
    </w:p>
    <w:p w:rsidR="00656439" w:rsidRPr="00E05BF5" w:rsidRDefault="00656439" w:rsidP="00656439">
      <w:pPr>
        <w:tabs>
          <w:tab w:val="center" w:pos="5248"/>
          <w:tab w:val="left" w:pos="6900"/>
        </w:tabs>
        <w:suppressAutoHyphens/>
        <w:spacing w:after="0" w:line="240" w:lineRule="auto"/>
        <w:ind w:right="-434"/>
        <w:rPr>
          <w:rFonts w:ascii="Times New Roman" w:eastAsia="Times New Roman" w:hAnsi="Times New Roman"/>
          <w:bCs/>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656439" w:rsidRPr="00C062D9" w:rsidTr="00BC2B1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56439" w:rsidRPr="00C062D9" w:rsidRDefault="00656439" w:rsidP="00BC2B1C">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w:t>
            </w:r>
          </w:p>
        </w:tc>
        <w:tc>
          <w:tcPr>
            <w:tcW w:w="6667" w:type="dxa"/>
            <w:tcBorders>
              <w:top w:val="single" w:sz="4" w:space="0" w:color="auto"/>
              <w:left w:val="single" w:sz="4" w:space="0" w:color="auto"/>
              <w:bottom w:val="single" w:sz="4" w:space="0" w:color="auto"/>
              <w:right w:val="single" w:sz="4" w:space="0" w:color="auto"/>
            </w:tcBorders>
            <w:shd w:val="clear" w:color="auto" w:fill="auto"/>
            <w:hideMark/>
          </w:tcPr>
          <w:p w:rsidR="00656439" w:rsidRPr="00C062D9" w:rsidRDefault="00656439" w:rsidP="00BC2B1C">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56439" w:rsidRPr="00C062D9" w:rsidRDefault="00656439" w:rsidP="006C4F53">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656439" w:rsidRDefault="00656439" w:rsidP="006C4F53">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656439" w:rsidRDefault="00656439" w:rsidP="006C4F53">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656439" w:rsidRPr="00C062D9" w:rsidRDefault="00656439" w:rsidP="006C4F53">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656439" w:rsidRPr="00C062D9" w:rsidTr="00BC2B1C">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56439" w:rsidRPr="00C062D9" w:rsidRDefault="00656439" w:rsidP="00BC2B1C">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656439" w:rsidRPr="00C062D9" w:rsidRDefault="00656439" w:rsidP="00BC2B1C">
            <w:pPr>
              <w:suppressAutoHyphens/>
              <w:spacing w:after="0" w:line="240" w:lineRule="auto"/>
              <w:rPr>
                <w:rFonts w:ascii="Times New Roman" w:eastAsia="Times New Roman" w:hAnsi="Times New Roman"/>
                <w:color w:val="000000"/>
              </w:rPr>
            </w:pPr>
          </w:p>
          <w:p w:rsidR="00656439" w:rsidRPr="00C062D9" w:rsidRDefault="00656439" w:rsidP="00BC2B1C">
            <w:pPr>
              <w:suppressAutoHyphens/>
              <w:spacing w:after="0" w:line="240" w:lineRule="auto"/>
              <w:rPr>
                <w:rFonts w:ascii="Times New Roman" w:eastAsia="Times New Roman" w:hAnsi="Times New Roman"/>
                <w:color w:val="000000"/>
              </w:rPr>
            </w:pPr>
          </w:p>
          <w:p w:rsidR="00656439" w:rsidRPr="00C062D9" w:rsidRDefault="00656439" w:rsidP="00BC2B1C">
            <w:pPr>
              <w:suppressAutoHyphens/>
              <w:spacing w:after="0" w:line="240" w:lineRule="auto"/>
              <w:rPr>
                <w:rFonts w:ascii="Times New Roman" w:eastAsia="Times New Roman" w:hAnsi="Times New Roman"/>
                <w:color w:val="000000"/>
              </w:rPr>
            </w:pP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656439" w:rsidRPr="00BC31F0" w:rsidRDefault="00656439" w:rsidP="00BC2B1C">
            <w:pPr>
              <w:suppressAutoHyphens/>
              <w:spacing w:after="0" w:line="240" w:lineRule="auto"/>
              <w:jc w:val="both"/>
              <w:rPr>
                <w:rFonts w:ascii="Times New Roman" w:eastAsia="Courier New" w:hAnsi="Times New Roman"/>
                <w:b/>
                <w:bCs/>
                <w:color w:val="000000"/>
                <w:u w:val="single"/>
                <w:lang w:eastAsia="ru-RU"/>
              </w:rPr>
            </w:pPr>
            <w:r w:rsidRPr="00BC31F0">
              <w:rPr>
                <w:rFonts w:ascii="Times New Roman" w:eastAsia="Courier New" w:hAnsi="Times New Roman"/>
                <w:b/>
                <w:bCs/>
                <w:color w:val="000000"/>
                <w:u w:val="single"/>
                <w:lang w:eastAsia="ru-RU"/>
              </w:rPr>
              <w:t xml:space="preserve">Масло </w:t>
            </w:r>
            <w:proofErr w:type="spellStart"/>
            <w:r w:rsidRPr="00BC31F0">
              <w:rPr>
                <w:rFonts w:ascii="Times New Roman" w:eastAsia="Courier New" w:hAnsi="Times New Roman"/>
                <w:b/>
                <w:bCs/>
                <w:color w:val="000000"/>
                <w:u w:val="single"/>
                <w:lang w:eastAsia="ru-RU"/>
              </w:rPr>
              <w:t>солодковершкове</w:t>
            </w:r>
            <w:proofErr w:type="spellEnd"/>
            <w:r w:rsidRPr="00BC31F0">
              <w:rPr>
                <w:rFonts w:ascii="Times New Roman" w:eastAsia="Courier New" w:hAnsi="Times New Roman"/>
                <w:b/>
                <w:bCs/>
                <w:color w:val="000000"/>
                <w:u w:val="single"/>
                <w:lang w:eastAsia="ru-RU"/>
              </w:rPr>
              <w:t xml:space="preserve"> вагове;</w:t>
            </w:r>
          </w:p>
          <w:p w:rsidR="00656439" w:rsidRPr="00237B4C" w:rsidRDefault="00656439" w:rsidP="00BC2B1C">
            <w:pPr>
              <w:suppressAutoHyphens/>
              <w:spacing w:after="0" w:line="240" w:lineRule="auto"/>
              <w:jc w:val="both"/>
              <w:rPr>
                <w:rFonts w:ascii="Times New Roman" w:eastAsia="Courier New" w:hAnsi="Times New Roman"/>
                <w:bCs/>
                <w:color w:val="000000"/>
                <w:lang w:eastAsia="ru-RU"/>
              </w:rPr>
            </w:pPr>
            <w:r w:rsidRPr="00237B4C">
              <w:rPr>
                <w:rFonts w:ascii="Times New Roman" w:eastAsia="Courier New" w:hAnsi="Times New Roman"/>
                <w:bCs/>
                <w:color w:val="000000"/>
                <w:lang w:eastAsia="ru-RU"/>
              </w:rPr>
              <w:t>Жирність</w:t>
            </w:r>
            <w:r>
              <w:rPr>
                <w:rFonts w:ascii="Times New Roman" w:eastAsia="Courier New" w:hAnsi="Times New Roman"/>
                <w:bCs/>
                <w:color w:val="000000"/>
                <w:lang w:eastAsia="ru-RU"/>
              </w:rPr>
              <w:t xml:space="preserve"> не менше</w:t>
            </w:r>
            <w:r w:rsidRPr="00237B4C">
              <w:rPr>
                <w:rFonts w:ascii="Times New Roman" w:eastAsia="Courier New" w:hAnsi="Times New Roman"/>
                <w:bCs/>
                <w:color w:val="000000"/>
                <w:lang w:eastAsia="ru-RU"/>
              </w:rPr>
              <w:t xml:space="preserve"> 72 %;</w:t>
            </w:r>
          </w:p>
          <w:p w:rsidR="00656439" w:rsidRPr="00237B4C" w:rsidRDefault="00656439" w:rsidP="00BC2B1C">
            <w:pPr>
              <w:shd w:val="clear" w:color="auto" w:fill="FFFFFF"/>
              <w:spacing w:after="0" w:line="240" w:lineRule="auto"/>
              <w:rPr>
                <w:rFonts w:ascii="Times New Roman" w:eastAsia="Courier New" w:hAnsi="Times New Roman"/>
                <w:bCs/>
                <w:color w:val="000000"/>
                <w:lang w:eastAsia="ru-RU"/>
              </w:rPr>
            </w:pPr>
            <w:r w:rsidRPr="00237B4C">
              <w:rPr>
                <w:rFonts w:ascii="Times New Roman" w:eastAsia="Courier New" w:hAnsi="Times New Roman"/>
                <w:bCs/>
                <w:color w:val="000000"/>
                <w:lang w:eastAsia="ru-RU"/>
              </w:rPr>
              <w:t>Виготовлене у відповідності до ДСТУ 4399:2005 «Масло вершкове»</w:t>
            </w:r>
          </w:p>
          <w:p w:rsidR="00656439" w:rsidRPr="006627D2" w:rsidRDefault="00656439" w:rsidP="00BC2B1C">
            <w:pPr>
              <w:shd w:val="clear" w:color="auto" w:fill="FFFFFF"/>
              <w:spacing w:after="0" w:line="240" w:lineRule="auto"/>
              <w:jc w:val="both"/>
              <w:rPr>
                <w:rFonts w:ascii="Times New Roman" w:eastAsia="Times New Roman" w:hAnsi="Times New Roman"/>
                <w:b/>
                <w:color w:val="000000"/>
                <w:sz w:val="24"/>
                <w:szCs w:val="24"/>
                <w:u w:val="single"/>
                <w:lang w:eastAsia="ar-SA"/>
              </w:rPr>
            </w:pPr>
            <w:r w:rsidRPr="00237B4C">
              <w:rPr>
                <w:rFonts w:ascii="Times New Roman" w:eastAsia="Times New Roman" w:hAnsi="Times New Roman"/>
                <w:color w:val="000000"/>
                <w:lang w:eastAsia="ar-SA"/>
              </w:rPr>
              <w:t>без домішок. Масло має характерний смак і запах. Консистенція масла однорідна, пластична, поверхня на розрізі трішки блискуча, суха, без видимих крапель води; колір від білого до світло - жовтого. В розтопленому вигляді масло прозоре і не має осаду.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56439" w:rsidRPr="00656439" w:rsidRDefault="00656439" w:rsidP="00656439">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rPr>
              <w:t>37 850</w:t>
            </w:r>
          </w:p>
          <w:p w:rsidR="00656439" w:rsidRPr="00C062D9" w:rsidRDefault="00656439" w:rsidP="00BC2B1C">
            <w:pPr>
              <w:suppressAutoHyphens/>
              <w:spacing w:after="0" w:line="240" w:lineRule="auto"/>
              <w:jc w:val="center"/>
              <w:rPr>
                <w:rFonts w:ascii="Times New Roman" w:eastAsia="Times New Roman" w:hAnsi="Times New Roman"/>
                <w:color w:val="000000"/>
              </w:rPr>
            </w:pPr>
          </w:p>
          <w:p w:rsidR="00656439" w:rsidRPr="00C062D9" w:rsidRDefault="00656439" w:rsidP="00BC2B1C">
            <w:pPr>
              <w:suppressAutoHyphens/>
              <w:spacing w:after="0" w:line="240" w:lineRule="auto"/>
              <w:jc w:val="center"/>
              <w:rPr>
                <w:rFonts w:ascii="Times New Roman" w:eastAsia="Times New Roman" w:hAnsi="Times New Roman"/>
                <w:color w:val="00000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6439" w:rsidRPr="00656439" w:rsidRDefault="00656439" w:rsidP="00BC2B1C">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210,50</w:t>
            </w:r>
          </w:p>
          <w:p w:rsidR="00656439" w:rsidRPr="00C062D9" w:rsidRDefault="00656439" w:rsidP="00BC2B1C">
            <w:pPr>
              <w:suppressAutoHyphens/>
              <w:spacing w:after="0" w:line="240" w:lineRule="auto"/>
              <w:jc w:val="center"/>
              <w:rPr>
                <w:rFonts w:ascii="Times New Roman" w:eastAsia="Times New Roman" w:hAnsi="Times New Roman"/>
                <w:color w:val="000000"/>
              </w:rPr>
            </w:pPr>
          </w:p>
        </w:tc>
      </w:tr>
    </w:tbl>
    <w:p w:rsidR="00656439" w:rsidRPr="00E05BF5" w:rsidRDefault="00656439" w:rsidP="00656439">
      <w:pPr>
        <w:tabs>
          <w:tab w:val="center" w:pos="5248"/>
          <w:tab w:val="left" w:pos="6900"/>
        </w:tabs>
        <w:suppressAutoHyphens/>
        <w:spacing w:after="0" w:line="240" w:lineRule="auto"/>
        <w:ind w:right="-434"/>
        <w:rPr>
          <w:rFonts w:ascii="Times New Roman" w:eastAsia="Times New Roman" w:hAnsi="Times New Roman"/>
          <w:bCs/>
          <w:sz w:val="24"/>
          <w:szCs w:val="24"/>
          <w:lang w:val="en-US" w:eastAsia="ar-SA"/>
        </w:rPr>
      </w:pPr>
    </w:p>
    <w:p w:rsidR="00560809" w:rsidRPr="004C57C5" w:rsidRDefault="00560809" w:rsidP="00656439">
      <w:pPr>
        <w:shd w:val="clear" w:color="auto" w:fill="FFFFFF"/>
        <w:spacing w:after="0" w:line="240" w:lineRule="auto"/>
        <w:ind w:firstLine="709"/>
        <w:rPr>
          <w:rFonts w:ascii="Times New Roman" w:eastAsia="Times New Roman" w:hAnsi="Times New Roman"/>
          <w:sz w:val="24"/>
          <w:szCs w:val="24"/>
          <w:lang w:eastAsia="uk-UA"/>
        </w:rPr>
      </w:pPr>
      <w:bookmarkStart w:id="0" w:name="_GoBack"/>
      <w:bookmarkEnd w:id="0"/>
      <w:r w:rsidRPr="004C57C5">
        <w:rPr>
          <w:rFonts w:ascii="Times New Roman" w:eastAsia="Times New Roman" w:hAnsi="Times New Roman"/>
          <w:sz w:val="24"/>
          <w:szCs w:val="24"/>
          <w:lang w:eastAsia="uk-UA"/>
        </w:rPr>
        <w:t>1</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Учасник пропонує продукти харчування, зазначені у таблиці. </w:t>
      </w:r>
    </w:p>
    <w:p w:rsidR="00656439" w:rsidRPr="00390EF2"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 xml:space="preserve">2. Ціну  вказати  за  1 кг.  масла(якщо  учасник  не  платник  ПДВ  відповідно  до  чинного законодавства </w:t>
      </w:r>
      <w:proofErr w:type="spellStart"/>
      <w:r w:rsidRPr="00390EF2">
        <w:rPr>
          <w:rFonts w:ascii="Times New Roman" w:hAnsi="Times New Roman"/>
          <w:sz w:val="24"/>
          <w:szCs w:val="24"/>
        </w:rPr>
        <w:t>–ціна</w:t>
      </w:r>
      <w:proofErr w:type="spellEnd"/>
      <w:r>
        <w:rPr>
          <w:rFonts w:ascii="Times New Roman" w:hAnsi="Times New Roman"/>
          <w:sz w:val="24"/>
          <w:szCs w:val="24"/>
        </w:rPr>
        <w:t xml:space="preserve"> </w:t>
      </w:r>
      <w:r w:rsidRPr="00390EF2">
        <w:rPr>
          <w:rFonts w:ascii="Times New Roman" w:hAnsi="Times New Roman"/>
          <w:sz w:val="24"/>
          <w:szCs w:val="24"/>
        </w:rPr>
        <w:t xml:space="preserve">за 1 кг. </w:t>
      </w:r>
      <w:proofErr w:type="spellStart"/>
      <w:r w:rsidRPr="00390EF2">
        <w:rPr>
          <w:rFonts w:ascii="Times New Roman" w:hAnsi="Times New Roman"/>
          <w:sz w:val="24"/>
          <w:szCs w:val="24"/>
        </w:rPr>
        <w:t>-вказується</w:t>
      </w:r>
      <w:proofErr w:type="spellEnd"/>
      <w:r w:rsidRPr="00390EF2">
        <w:rPr>
          <w:rFonts w:ascii="Times New Roman" w:hAnsi="Times New Roman"/>
          <w:sz w:val="24"/>
          <w:szCs w:val="24"/>
        </w:rPr>
        <w:t xml:space="preserve"> без ПДВ).</w:t>
      </w:r>
    </w:p>
    <w:p w:rsidR="00656439" w:rsidRPr="00390EF2"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3. При доставці розрізати на частини моноліт згідно замовлення даного закладу освіти.</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4. При  розрізанні  масла  на  частини  необхідно  надавати  закладу</w:t>
      </w:r>
      <w:r>
        <w:rPr>
          <w:rFonts w:ascii="Times New Roman" w:hAnsi="Times New Roman"/>
          <w:sz w:val="24"/>
          <w:szCs w:val="24"/>
        </w:rPr>
        <w:t xml:space="preserve"> </w:t>
      </w:r>
      <w:r w:rsidRPr="00390EF2">
        <w:rPr>
          <w:rFonts w:ascii="Times New Roman" w:hAnsi="Times New Roman"/>
          <w:sz w:val="24"/>
          <w:szCs w:val="24"/>
        </w:rPr>
        <w:t>на  зворотній  стороні ксерокопії документів,</w:t>
      </w:r>
      <w:r>
        <w:rPr>
          <w:rFonts w:ascii="Times New Roman" w:hAnsi="Times New Roman"/>
          <w:sz w:val="24"/>
          <w:szCs w:val="24"/>
        </w:rPr>
        <w:t xml:space="preserve"> </w:t>
      </w:r>
      <w:r w:rsidRPr="00390EF2">
        <w:rPr>
          <w:rFonts w:ascii="Times New Roman" w:hAnsi="Times New Roman"/>
          <w:sz w:val="24"/>
          <w:szCs w:val="24"/>
        </w:rPr>
        <w:t xml:space="preserve">які  засвідчують  якість  та  безпеку  запропонованої  продукції.  В обов’язковому порядку </w:t>
      </w:r>
      <w:r w:rsidRPr="00637D2D">
        <w:rPr>
          <w:rFonts w:ascii="Times New Roman" w:hAnsi="Times New Roman"/>
          <w:b/>
          <w:sz w:val="24"/>
          <w:szCs w:val="24"/>
        </w:rPr>
        <w:t>довідки та копія товарного знаку, повинні бути завірені мокрою печаткою постачальника.</w:t>
      </w:r>
      <w:r>
        <w:rPr>
          <w:rFonts w:ascii="Times New Roman" w:hAnsi="Times New Roman"/>
          <w:sz w:val="24"/>
          <w:szCs w:val="24"/>
        </w:rPr>
        <w:t xml:space="preserve"> </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Учасник повинен у складі своєї тендерної</w:t>
      </w:r>
      <w:r>
        <w:rPr>
          <w:rFonts w:ascii="Times New Roman" w:hAnsi="Times New Roman"/>
          <w:sz w:val="24"/>
          <w:szCs w:val="24"/>
        </w:rPr>
        <w:t xml:space="preserve"> </w:t>
      </w:r>
      <w:r w:rsidRPr="00390EF2">
        <w:rPr>
          <w:rFonts w:ascii="Times New Roman" w:hAnsi="Times New Roman"/>
          <w:sz w:val="24"/>
          <w:szCs w:val="24"/>
        </w:rPr>
        <w:t>пропозиції</w:t>
      </w:r>
      <w:r>
        <w:rPr>
          <w:rFonts w:ascii="Times New Roman" w:hAnsi="Times New Roman"/>
          <w:sz w:val="24"/>
          <w:szCs w:val="24"/>
        </w:rPr>
        <w:t xml:space="preserve"> </w:t>
      </w:r>
      <w:r w:rsidRPr="00390EF2">
        <w:rPr>
          <w:rFonts w:ascii="Times New Roman" w:hAnsi="Times New Roman"/>
          <w:sz w:val="24"/>
          <w:szCs w:val="24"/>
        </w:rPr>
        <w:t>надати копії наступних документів:</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r w:rsidRPr="00390EF2">
        <w:rPr>
          <w:rFonts w:ascii="Times New Roman" w:hAnsi="Times New Roman"/>
          <w:sz w:val="24"/>
          <w:szCs w:val="24"/>
        </w:rPr>
        <w:t>гарантійний  лист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r w:rsidRPr="00390EF2">
        <w:rPr>
          <w:rFonts w:ascii="Times New Roman" w:hAnsi="Times New Roman"/>
          <w:sz w:val="24"/>
          <w:szCs w:val="24"/>
        </w:rPr>
        <w:t>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на період 202</w:t>
      </w:r>
      <w:r>
        <w:rPr>
          <w:rFonts w:ascii="Times New Roman" w:hAnsi="Times New Roman"/>
          <w:sz w:val="24"/>
          <w:szCs w:val="24"/>
        </w:rPr>
        <w:t>1</w:t>
      </w:r>
      <w:r w:rsidRPr="00390EF2">
        <w:rPr>
          <w:rFonts w:ascii="Times New Roman" w:hAnsi="Times New Roman"/>
          <w:sz w:val="24"/>
          <w:szCs w:val="24"/>
        </w:rPr>
        <w:t xml:space="preserve"> року</w:t>
      </w:r>
      <w:r>
        <w:rPr>
          <w:rFonts w:ascii="Times New Roman" w:hAnsi="Times New Roman"/>
          <w:sz w:val="24"/>
          <w:szCs w:val="24"/>
        </w:rPr>
        <w:t xml:space="preserve"> </w:t>
      </w:r>
      <w:r w:rsidRPr="00390EF2">
        <w:rPr>
          <w:rFonts w:ascii="Times New Roman" w:hAnsi="Times New Roman"/>
          <w:sz w:val="24"/>
          <w:szCs w:val="24"/>
        </w:rPr>
        <w:t>та копії актів виконаних робіт;</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r w:rsidRPr="00390EF2">
        <w:rPr>
          <w:rFonts w:ascii="Times New Roman" w:hAnsi="Times New Roman"/>
          <w:sz w:val="24"/>
          <w:szCs w:val="24"/>
        </w:rPr>
        <w:t>протоколи  контрольних  випробувань  харчової  продукції    на титровану  кислотність, масову  частку  жиру,  вологи;</w:t>
      </w:r>
      <w:r>
        <w:rPr>
          <w:rFonts w:ascii="Times New Roman" w:hAnsi="Times New Roman"/>
          <w:sz w:val="24"/>
          <w:szCs w:val="24"/>
        </w:rPr>
        <w:t xml:space="preserve"> </w:t>
      </w:r>
      <w:r w:rsidRPr="00390EF2">
        <w:rPr>
          <w:rFonts w:ascii="Times New Roman" w:hAnsi="Times New Roman"/>
          <w:sz w:val="24"/>
          <w:szCs w:val="24"/>
        </w:rPr>
        <w:t>наявність/відсутність  немолочних  жирів,</w:t>
      </w:r>
      <w:r>
        <w:rPr>
          <w:rFonts w:ascii="Times New Roman" w:hAnsi="Times New Roman"/>
          <w:sz w:val="24"/>
          <w:szCs w:val="24"/>
        </w:rPr>
        <w:t xml:space="preserve"> </w:t>
      </w:r>
      <w:r w:rsidRPr="00390EF2">
        <w:rPr>
          <w:rFonts w:ascii="Times New Roman" w:hAnsi="Times New Roman"/>
          <w:sz w:val="24"/>
          <w:szCs w:val="24"/>
        </w:rPr>
        <w:t>мікробіологічних показників  та  антибіотиків,</w:t>
      </w:r>
      <w:r>
        <w:rPr>
          <w:rFonts w:ascii="Times New Roman" w:hAnsi="Times New Roman"/>
          <w:sz w:val="24"/>
          <w:szCs w:val="24"/>
        </w:rPr>
        <w:t xml:space="preserve"> </w:t>
      </w:r>
      <w:proofErr w:type="spellStart"/>
      <w:r w:rsidRPr="00390EF2">
        <w:rPr>
          <w:rFonts w:ascii="Times New Roman" w:hAnsi="Times New Roman"/>
          <w:sz w:val="24"/>
          <w:szCs w:val="24"/>
        </w:rPr>
        <w:t>афлотоксинів</w:t>
      </w:r>
      <w:proofErr w:type="spellEnd"/>
      <w:r w:rsidRPr="00390EF2">
        <w:rPr>
          <w:rFonts w:ascii="Times New Roman" w:hAnsi="Times New Roman"/>
          <w:sz w:val="24"/>
          <w:szCs w:val="24"/>
        </w:rPr>
        <w:t xml:space="preserve">  М1,  В1,</w:t>
      </w:r>
      <w:r>
        <w:rPr>
          <w:rFonts w:ascii="Times New Roman" w:hAnsi="Times New Roman"/>
          <w:sz w:val="24"/>
          <w:szCs w:val="24"/>
        </w:rPr>
        <w:t xml:space="preserve"> </w:t>
      </w:r>
      <w:proofErr w:type="spellStart"/>
      <w:r w:rsidRPr="00390EF2">
        <w:rPr>
          <w:rFonts w:ascii="Times New Roman" w:hAnsi="Times New Roman"/>
          <w:sz w:val="24"/>
          <w:szCs w:val="24"/>
        </w:rPr>
        <w:t>тригліцеридного</w:t>
      </w:r>
      <w:proofErr w:type="spellEnd"/>
      <w:r w:rsidRPr="00390EF2">
        <w:rPr>
          <w:rFonts w:ascii="Times New Roman" w:hAnsi="Times New Roman"/>
          <w:sz w:val="24"/>
          <w:szCs w:val="24"/>
        </w:rPr>
        <w:t xml:space="preserve">  складу,  масової  частки токсичних  елементів,  </w:t>
      </w:r>
      <w:proofErr w:type="spellStart"/>
      <w:r w:rsidRPr="00390EF2">
        <w:rPr>
          <w:rFonts w:ascii="Times New Roman" w:hAnsi="Times New Roman"/>
          <w:sz w:val="24"/>
          <w:szCs w:val="24"/>
        </w:rPr>
        <w:t>мікотоксинів</w:t>
      </w:r>
      <w:proofErr w:type="spellEnd"/>
      <w:r w:rsidRPr="00390EF2">
        <w:rPr>
          <w:rFonts w:ascii="Times New Roman" w:hAnsi="Times New Roman"/>
          <w:sz w:val="24"/>
          <w:szCs w:val="24"/>
        </w:rPr>
        <w:t>,  пестицидів,  питомої  активності  радіонуклідів,</w:t>
      </w:r>
      <w:r>
        <w:rPr>
          <w:rFonts w:ascii="Times New Roman" w:hAnsi="Times New Roman"/>
          <w:sz w:val="24"/>
          <w:szCs w:val="24"/>
        </w:rPr>
        <w:t xml:space="preserve"> </w:t>
      </w:r>
      <w:r w:rsidRPr="00390EF2">
        <w:rPr>
          <w:rFonts w:ascii="Times New Roman" w:hAnsi="Times New Roman"/>
          <w:sz w:val="24"/>
          <w:szCs w:val="24"/>
        </w:rPr>
        <w:t>не  більше тримісячної давнини відносно кінцевої строку подання тендерних пропозицій;</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lastRenderedPageBreak/>
        <w:t>-</w:t>
      </w:r>
      <w:r>
        <w:rPr>
          <w:rFonts w:ascii="Times New Roman" w:hAnsi="Times New Roman"/>
          <w:sz w:val="24"/>
          <w:szCs w:val="24"/>
        </w:rPr>
        <w:t xml:space="preserve"> </w:t>
      </w:r>
      <w:r w:rsidRPr="00390EF2">
        <w:rPr>
          <w:rFonts w:ascii="Times New Roman" w:hAnsi="Times New Roman"/>
          <w:sz w:val="24"/>
          <w:szCs w:val="24"/>
        </w:rPr>
        <w:t>посвідчення  про  якість  та/або  декларація  про  якість,  експертні  висновки  на  масло вершкове;</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proofErr w:type="spellStart"/>
      <w:r w:rsidRPr="00390EF2">
        <w:rPr>
          <w:rFonts w:ascii="Times New Roman" w:hAnsi="Times New Roman"/>
          <w:sz w:val="24"/>
          <w:szCs w:val="24"/>
        </w:rPr>
        <w:t>-копію</w:t>
      </w:r>
      <w:proofErr w:type="spellEnd"/>
      <w:r w:rsidRPr="00390EF2">
        <w:rPr>
          <w:rFonts w:ascii="Times New Roman" w:hAnsi="Times New Roman"/>
          <w:sz w:val="24"/>
          <w:szCs w:val="24"/>
        </w:rPr>
        <w:t xml:space="preserve">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  органолептичні  та  фізико-хімічні,  не  більше </w:t>
      </w:r>
      <w:proofErr w:type="spellStart"/>
      <w:r w:rsidRPr="00390EF2">
        <w:rPr>
          <w:rFonts w:ascii="Times New Roman" w:hAnsi="Times New Roman"/>
          <w:sz w:val="24"/>
          <w:szCs w:val="24"/>
        </w:rPr>
        <w:t>тридцятиденної</w:t>
      </w:r>
      <w:proofErr w:type="spellEnd"/>
      <w:r w:rsidRPr="00390EF2">
        <w:rPr>
          <w:rFonts w:ascii="Times New Roman" w:hAnsi="Times New Roman"/>
          <w:sz w:val="24"/>
          <w:szCs w:val="24"/>
        </w:rPr>
        <w:t xml:space="preserve"> давнини відносно кінцевої строку подання тендерних пропозицій.</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r w:rsidRPr="00390EF2">
        <w:rPr>
          <w:rFonts w:ascii="Times New Roman" w:hAnsi="Times New Roman"/>
          <w:sz w:val="24"/>
          <w:szCs w:val="24"/>
        </w:rPr>
        <w:t>копії документів,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ДСТУ ISO 22000: 2018(ISO 22000:2007); ISO 9001:2015</w:t>
      </w:r>
      <w:r>
        <w:rPr>
          <w:rFonts w:ascii="Times New Roman" w:hAnsi="Times New Roman"/>
          <w:sz w:val="24"/>
          <w:szCs w:val="24"/>
        </w:rPr>
        <w:t xml:space="preserve"> </w:t>
      </w:r>
      <w:r w:rsidRPr="00390EF2">
        <w:rPr>
          <w:rFonts w:ascii="Times New Roman" w:hAnsi="Times New Roman"/>
          <w:sz w:val="24"/>
          <w:szCs w:val="24"/>
        </w:rPr>
        <w:t>(ISO 9001:2009, ISO 9001:2008)</w:t>
      </w:r>
      <w:r>
        <w:rPr>
          <w:rFonts w:ascii="Times New Roman" w:hAnsi="Times New Roman"/>
          <w:sz w:val="24"/>
          <w:szCs w:val="24"/>
        </w:rPr>
        <w:t xml:space="preserve"> </w:t>
      </w:r>
      <w:r w:rsidRPr="00390EF2">
        <w:rPr>
          <w:rFonts w:ascii="Times New Roman" w:hAnsi="Times New Roman"/>
          <w:sz w:val="24"/>
          <w:szCs w:val="24"/>
        </w:rPr>
        <w:t>та звіти за результатами аудиту, чинних на дату розкриття.</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proofErr w:type="spellStart"/>
      <w:r w:rsidRPr="00390EF2">
        <w:rPr>
          <w:rFonts w:ascii="Times New Roman" w:hAnsi="Times New Roman"/>
          <w:sz w:val="24"/>
          <w:szCs w:val="24"/>
        </w:rPr>
        <w:t>Скан-копії</w:t>
      </w:r>
      <w:proofErr w:type="spellEnd"/>
      <w:r w:rsidRPr="00390EF2">
        <w:rPr>
          <w:rFonts w:ascii="Times New Roman" w:hAnsi="Times New Roman"/>
          <w:sz w:val="24"/>
          <w:szCs w:val="24"/>
        </w:rPr>
        <w:t xml:space="preserve">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w:t>
      </w:r>
      <w:r>
        <w:rPr>
          <w:rFonts w:ascii="Times New Roman" w:hAnsi="Times New Roman"/>
          <w:sz w:val="24"/>
          <w:szCs w:val="24"/>
        </w:rPr>
        <w:t xml:space="preserve"> №</w:t>
      </w:r>
      <w:r w:rsidRPr="00390EF2">
        <w:rPr>
          <w:rFonts w:ascii="Times New Roman" w:hAnsi="Times New Roman"/>
          <w:sz w:val="24"/>
          <w:szCs w:val="24"/>
        </w:rPr>
        <w:t xml:space="preserve"> 446 від 08.08.19).</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proofErr w:type="spellStart"/>
      <w:r w:rsidRPr="00390EF2">
        <w:rPr>
          <w:rFonts w:ascii="Times New Roman" w:hAnsi="Times New Roman"/>
          <w:sz w:val="24"/>
          <w:szCs w:val="24"/>
        </w:rPr>
        <w:t>Скан-копії</w:t>
      </w:r>
      <w:proofErr w:type="spellEnd"/>
      <w:r w:rsidRPr="00390EF2">
        <w:rPr>
          <w:rFonts w:ascii="Times New Roman" w:hAnsi="Times New Roman"/>
          <w:sz w:val="24"/>
          <w:szCs w:val="24"/>
        </w:rPr>
        <w:t xml:space="preserve">    оригіналів  актів,  складених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w:t>
      </w:r>
      <w:r>
        <w:rPr>
          <w:rFonts w:ascii="Times New Roman" w:hAnsi="Times New Roman"/>
          <w:sz w:val="24"/>
          <w:szCs w:val="24"/>
        </w:rPr>
        <w:t>№</w:t>
      </w:r>
      <w:r w:rsidRPr="00390EF2">
        <w:rPr>
          <w:rFonts w:ascii="Times New Roman" w:hAnsi="Times New Roman"/>
          <w:sz w:val="24"/>
          <w:szCs w:val="24"/>
        </w:rPr>
        <w:t xml:space="preserve"> 447 від</w:t>
      </w:r>
      <w:r>
        <w:rPr>
          <w:rFonts w:ascii="Times New Roman" w:hAnsi="Times New Roman"/>
          <w:sz w:val="24"/>
          <w:szCs w:val="24"/>
        </w:rPr>
        <w:t xml:space="preserve"> </w:t>
      </w:r>
      <w:r w:rsidRPr="00390EF2">
        <w:rPr>
          <w:rFonts w:ascii="Times New Roman" w:hAnsi="Times New Roman"/>
          <w:sz w:val="24"/>
          <w:szCs w:val="24"/>
        </w:rPr>
        <w:t xml:space="preserve">08.08.19). </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390EF2">
        <w:rPr>
          <w:rFonts w:ascii="Times New Roman" w:hAnsi="Times New Roman"/>
          <w:sz w:val="24"/>
          <w:szCs w:val="24"/>
        </w:rPr>
        <w:t>-</w:t>
      </w:r>
      <w:r>
        <w:rPr>
          <w:rFonts w:ascii="Times New Roman" w:hAnsi="Times New Roman"/>
          <w:sz w:val="24"/>
          <w:szCs w:val="24"/>
        </w:rPr>
        <w:t xml:space="preserve"> </w:t>
      </w:r>
      <w:r w:rsidRPr="00390EF2">
        <w:rPr>
          <w:rFonts w:ascii="Times New Roman" w:hAnsi="Times New Roman"/>
          <w:sz w:val="24"/>
          <w:szCs w:val="24"/>
        </w:rPr>
        <w:t>Копія переліку засобів вимірювальної техніки.</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w:t>
      </w:r>
      <w:r>
        <w:rPr>
          <w:rFonts w:ascii="Times New Roman" w:hAnsi="Times New Roman"/>
          <w:sz w:val="24"/>
          <w:szCs w:val="24"/>
        </w:rPr>
        <w:t xml:space="preserve"> </w:t>
      </w:r>
      <w:r w:rsidRPr="00637D2D">
        <w:rPr>
          <w:rFonts w:ascii="Times New Roman" w:hAnsi="Times New Roman"/>
          <w:sz w:val="24"/>
          <w:szCs w:val="24"/>
        </w:rPr>
        <w:t>В разі невідповідності  в протоколах або експертних висновках  хоч одного показника вимогам нормативних документів –</w:t>
      </w:r>
      <w:r>
        <w:rPr>
          <w:rFonts w:ascii="Times New Roman" w:hAnsi="Times New Roman"/>
          <w:sz w:val="24"/>
          <w:szCs w:val="24"/>
        </w:rPr>
        <w:t xml:space="preserve"> </w:t>
      </w:r>
      <w:r w:rsidRPr="00637D2D">
        <w:rPr>
          <w:rFonts w:ascii="Times New Roman" w:hAnsi="Times New Roman"/>
          <w:sz w:val="24"/>
          <w:szCs w:val="24"/>
        </w:rPr>
        <w:t>пропозиція такого Учасника відхиляється.</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w:t>
      </w:r>
      <w:r>
        <w:rPr>
          <w:rFonts w:ascii="Times New Roman" w:hAnsi="Times New Roman"/>
          <w:sz w:val="24"/>
          <w:szCs w:val="24"/>
        </w:rPr>
        <w:t xml:space="preserve"> </w:t>
      </w:r>
      <w:r w:rsidRPr="00637D2D">
        <w:rPr>
          <w:rFonts w:ascii="Times New Roman" w:hAnsi="Times New Roman"/>
          <w:sz w:val="24"/>
          <w:szCs w:val="24"/>
        </w:rPr>
        <w:t xml:space="preserve">Запропонована  Учасником  продукція  "Масло  вершкове  та  молочні  пасти",    повинна відповідати  вимогам  до  продуктів,  які  використовуються    для  харчування  дітей,  а  саме  не повинна  містити    штучних  барвників,  ароматизаторів,  </w:t>
      </w:r>
      <w:proofErr w:type="spellStart"/>
      <w:r w:rsidRPr="00637D2D">
        <w:rPr>
          <w:rFonts w:ascii="Times New Roman" w:hAnsi="Times New Roman"/>
          <w:sz w:val="24"/>
          <w:szCs w:val="24"/>
        </w:rPr>
        <w:t>підсолоджувачів</w:t>
      </w:r>
      <w:proofErr w:type="spellEnd"/>
      <w:r w:rsidRPr="00637D2D">
        <w:rPr>
          <w:rFonts w:ascii="Times New Roman" w:hAnsi="Times New Roman"/>
          <w:sz w:val="24"/>
          <w:szCs w:val="24"/>
        </w:rPr>
        <w:t>,  підсилювачів  смаку, консервантів (п.1.4 Спільного наказу МОН та МОЗ від 15.08.2006</w:t>
      </w:r>
      <w:r>
        <w:rPr>
          <w:rFonts w:ascii="Times New Roman" w:hAnsi="Times New Roman"/>
          <w:sz w:val="24"/>
          <w:szCs w:val="24"/>
        </w:rPr>
        <w:t xml:space="preserve"> </w:t>
      </w:r>
      <w:r w:rsidRPr="00637D2D">
        <w:rPr>
          <w:rFonts w:ascii="Times New Roman" w:hAnsi="Times New Roman"/>
          <w:sz w:val="24"/>
          <w:szCs w:val="24"/>
        </w:rPr>
        <w:t xml:space="preserve">р </w:t>
      </w:r>
      <w:r>
        <w:rPr>
          <w:rFonts w:ascii="Times New Roman" w:hAnsi="Times New Roman"/>
          <w:sz w:val="24"/>
          <w:szCs w:val="24"/>
        </w:rPr>
        <w:t xml:space="preserve">№ </w:t>
      </w:r>
      <w:r w:rsidRPr="00637D2D">
        <w:rPr>
          <w:rFonts w:ascii="Times New Roman" w:hAnsi="Times New Roman"/>
          <w:sz w:val="24"/>
          <w:szCs w:val="24"/>
        </w:rPr>
        <w:t xml:space="preserve">620/563), а також ГМО  (п.6.8  ст.  3  Закону України </w:t>
      </w:r>
      <w:proofErr w:type="spellStart"/>
      <w:r w:rsidRPr="00637D2D">
        <w:rPr>
          <w:rFonts w:ascii="Times New Roman" w:hAnsi="Times New Roman"/>
          <w:sz w:val="24"/>
          <w:szCs w:val="24"/>
        </w:rPr>
        <w:t>“Про</w:t>
      </w:r>
      <w:proofErr w:type="spellEnd"/>
      <w:r w:rsidRPr="00637D2D">
        <w:rPr>
          <w:rFonts w:ascii="Times New Roman" w:hAnsi="Times New Roman"/>
          <w:sz w:val="24"/>
          <w:szCs w:val="24"/>
        </w:rPr>
        <w:t xml:space="preserve">  дитяче  </w:t>
      </w:r>
      <w:proofErr w:type="spellStart"/>
      <w:r w:rsidRPr="00637D2D">
        <w:rPr>
          <w:rFonts w:ascii="Times New Roman" w:hAnsi="Times New Roman"/>
          <w:sz w:val="24"/>
          <w:szCs w:val="24"/>
        </w:rPr>
        <w:t>харчування“</w:t>
      </w:r>
      <w:proofErr w:type="spellEnd"/>
      <w:r w:rsidRPr="00637D2D">
        <w:rPr>
          <w:rFonts w:ascii="Times New Roman" w:hAnsi="Times New Roman"/>
          <w:sz w:val="24"/>
          <w:szCs w:val="24"/>
        </w:rPr>
        <w:t xml:space="preserve"> від 14.09.2006</w:t>
      </w:r>
      <w:r>
        <w:rPr>
          <w:rFonts w:ascii="Times New Roman" w:hAnsi="Times New Roman"/>
          <w:sz w:val="24"/>
          <w:szCs w:val="24"/>
        </w:rPr>
        <w:t xml:space="preserve"> </w:t>
      </w:r>
      <w:r w:rsidRPr="00637D2D">
        <w:rPr>
          <w:rFonts w:ascii="Times New Roman" w:hAnsi="Times New Roman"/>
          <w:sz w:val="24"/>
          <w:szCs w:val="24"/>
        </w:rPr>
        <w:t xml:space="preserve">р  </w:t>
      </w:r>
      <w:r>
        <w:rPr>
          <w:rFonts w:ascii="Times New Roman" w:hAnsi="Times New Roman"/>
          <w:sz w:val="24"/>
          <w:szCs w:val="24"/>
        </w:rPr>
        <w:t xml:space="preserve">№ </w:t>
      </w:r>
      <w:r w:rsidRPr="00637D2D">
        <w:rPr>
          <w:rFonts w:ascii="Times New Roman" w:hAnsi="Times New Roman"/>
          <w:sz w:val="24"/>
          <w:szCs w:val="24"/>
        </w:rPr>
        <w:t>142-5),  надати гарантійний лист.</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w:t>
      </w:r>
      <w:r>
        <w:rPr>
          <w:rFonts w:ascii="Times New Roman" w:hAnsi="Times New Roman"/>
          <w:sz w:val="24"/>
          <w:szCs w:val="24"/>
        </w:rPr>
        <w:t xml:space="preserve"> </w:t>
      </w:r>
      <w:r w:rsidRPr="00637D2D">
        <w:rPr>
          <w:rFonts w:ascii="Times New Roman" w:hAnsi="Times New Roman"/>
          <w:sz w:val="24"/>
          <w:szCs w:val="24"/>
        </w:rPr>
        <w:t>Продукція,  яка  постачається  в  заклади  освіти  повинна  бути  лише  вітчизняного виробника, надати гарантійний лист.</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w:t>
      </w:r>
      <w:r>
        <w:rPr>
          <w:rFonts w:ascii="Times New Roman" w:hAnsi="Times New Roman"/>
          <w:sz w:val="24"/>
          <w:szCs w:val="24"/>
        </w:rPr>
        <w:t xml:space="preserve"> </w:t>
      </w:r>
      <w:r w:rsidRPr="00637D2D">
        <w:rPr>
          <w:rFonts w:ascii="Times New Roman" w:hAnsi="Times New Roman"/>
          <w:sz w:val="24"/>
          <w:szCs w:val="24"/>
        </w:rPr>
        <w:t>Сфера застосування масла –</w:t>
      </w:r>
      <w:r>
        <w:rPr>
          <w:rFonts w:ascii="Times New Roman" w:hAnsi="Times New Roman"/>
          <w:sz w:val="24"/>
          <w:szCs w:val="24"/>
        </w:rPr>
        <w:t xml:space="preserve"> </w:t>
      </w:r>
      <w:r w:rsidRPr="00637D2D">
        <w:rPr>
          <w:rFonts w:ascii="Times New Roman" w:hAnsi="Times New Roman"/>
          <w:sz w:val="24"/>
          <w:szCs w:val="24"/>
        </w:rPr>
        <w:t>для харчування</w:t>
      </w:r>
      <w:r>
        <w:rPr>
          <w:rFonts w:ascii="Times New Roman" w:hAnsi="Times New Roman"/>
          <w:sz w:val="24"/>
          <w:szCs w:val="24"/>
        </w:rPr>
        <w:t xml:space="preserve"> </w:t>
      </w:r>
      <w:r w:rsidRPr="00637D2D">
        <w:rPr>
          <w:rFonts w:ascii="Times New Roman" w:hAnsi="Times New Roman"/>
          <w:sz w:val="24"/>
          <w:szCs w:val="24"/>
        </w:rPr>
        <w:t>дітей дошкільного та шкільного віку, в тому числі для дитячих установ.</w:t>
      </w:r>
      <w:r>
        <w:rPr>
          <w:rFonts w:ascii="Times New Roman" w:hAnsi="Times New Roman"/>
          <w:sz w:val="24"/>
          <w:szCs w:val="24"/>
        </w:rPr>
        <w:t xml:space="preserve"> </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r>
        <w:rPr>
          <w:rFonts w:ascii="Times New Roman" w:hAnsi="Times New Roman"/>
          <w:sz w:val="24"/>
          <w:szCs w:val="24"/>
        </w:rPr>
        <w:t xml:space="preserve"> </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Виконання  даної  вимоги  Учасник підтверджує  гарантійним  листом. Водій  та  особи,  які супроводжують  продукти  в  дорозі</w:t>
      </w:r>
      <w:r>
        <w:rPr>
          <w:rFonts w:ascii="Times New Roman" w:hAnsi="Times New Roman"/>
          <w:sz w:val="24"/>
          <w:szCs w:val="24"/>
        </w:rPr>
        <w:t xml:space="preserve"> </w:t>
      </w:r>
      <w:r w:rsidRPr="00637D2D">
        <w:rPr>
          <w:rFonts w:ascii="Times New Roman" w:hAnsi="Times New Roman"/>
          <w:sz w:val="24"/>
          <w:szCs w:val="24"/>
        </w:rPr>
        <w:t xml:space="preserve">і  виконують  </w:t>
      </w:r>
      <w:proofErr w:type="spellStart"/>
      <w:r w:rsidRPr="00637D2D">
        <w:rPr>
          <w:rFonts w:ascii="Times New Roman" w:hAnsi="Times New Roman"/>
          <w:sz w:val="24"/>
          <w:szCs w:val="24"/>
        </w:rPr>
        <w:t>навантажувально–розвантажувальні</w:t>
      </w:r>
      <w:proofErr w:type="spellEnd"/>
      <w:r w:rsidRPr="00637D2D">
        <w:rPr>
          <w:rFonts w:ascii="Times New Roman" w:hAnsi="Times New Roman"/>
          <w:sz w:val="24"/>
          <w:szCs w:val="24"/>
        </w:rPr>
        <w:t xml:space="preserve">  роботи повинні мати медичну книжку з результатами проходження обов'язкових медичних оглядів та забезпечені санітарним одягом (халат і рукавиці).</w:t>
      </w:r>
      <w:r>
        <w:rPr>
          <w:rFonts w:ascii="Times New Roman" w:hAnsi="Times New Roman"/>
          <w:sz w:val="24"/>
          <w:szCs w:val="24"/>
        </w:rPr>
        <w:t xml:space="preserve"> </w:t>
      </w:r>
      <w:r w:rsidRPr="00637D2D">
        <w:rPr>
          <w:rFonts w:ascii="Times New Roman" w:hAnsi="Times New Roman"/>
          <w:sz w:val="24"/>
          <w:szCs w:val="24"/>
        </w:rPr>
        <w:t>Також існує необхідність виконання термінових заявок на невелику кількість</w:t>
      </w:r>
      <w:r>
        <w:rPr>
          <w:rFonts w:ascii="Times New Roman" w:hAnsi="Times New Roman"/>
          <w:sz w:val="24"/>
          <w:szCs w:val="24"/>
        </w:rPr>
        <w:t xml:space="preserve"> </w:t>
      </w:r>
      <w:r w:rsidRPr="00637D2D">
        <w:rPr>
          <w:rFonts w:ascii="Times New Roman" w:hAnsi="Times New Roman"/>
          <w:sz w:val="24"/>
          <w:szCs w:val="24"/>
        </w:rPr>
        <w:t>товару.</w:t>
      </w:r>
      <w:r>
        <w:rPr>
          <w:rFonts w:ascii="Times New Roman" w:hAnsi="Times New Roman"/>
          <w:sz w:val="24"/>
          <w:szCs w:val="24"/>
        </w:rPr>
        <w:t xml:space="preserve"> </w:t>
      </w:r>
      <w:r w:rsidRPr="00637D2D">
        <w:rPr>
          <w:rFonts w:ascii="Times New Roman" w:hAnsi="Times New Roman"/>
          <w:sz w:val="24"/>
          <w:szCs w:val="24"/>
        </w:rPr>
        <w:t>Свою згоду на виконання даної вимоги Учасник підтверджує гарантійним листом.</w:t>
      </w:r>
      <w:r>
        <w:rPr>
          <w:rFonts w:ascii="Times New Roman" w:hAnsi="Times New Roman"/>
          <w:sz w:val="24"/>
          <w:szCs w:val="24"/>
        </w:rPr>
        <w:t xml:space="preserve"> </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 xml:space="preserve">Учасник повинен надати гарантійний лист про те, що протягом останніх двох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w:t>
      </w:r>
      <w:proofErr w:type="spellStart"/>
      <w:r w:rsidRPr="00637D2D">
        <w:rPr>
          <w:rFonts w:ascii="Times New Roman" w:hAnsi="Times New Roman"/>
          <w:sz w:val="24"/>
          <w:szCs w:val="24"/>
        </w:rPr>
        <w:t>забов’язань</w:t>
      </w:r>
      <w:proofErr w:type="spellEnd"/>
      <w:r w:rsidRPr="00637D2D">
        <w:rPr>
          <w:rFonts w:ascii="Times New Roman" w:hAnsi="Times New Roman"/>
          <w:sz w:val="24"/>
          <w:szCs w:val="24"/>
        </w:rPr>
        <w:t>,  або постачанні неякісної продукції, або недодержання графіку поставок, або з інших порушень, які змусили замовників припинити з Учасником договірні</w:t>
      </w:r>
      <w:r>
        <w:rPr>
          <w:rFonts w:ascii="Times New Roman" w:hAnsi="Times New Roman"/>
          <w:sz w:val="24"/>
          <w:szCs w:val="24"/>
        </w:rPr>
        <w:t xml:space="preserve"> </w:t>
      </w:r>
      <w:r w:rsidRPr="00637D2D">
        <w:rPr>
          <w:rFonts w:ascii="Times New Roman" w:hAnsi="Times New Roman"/>
          <w:sz w:val="24"/>
          <w:szCs w:val="24"/>
        </w:rPr>
        <w:t>відносини.</w:t>
      </w:r>
    </w:p>
    <w:p w:rsidR="00656439" w:rsidRDefault="00656439" w:rsidP="00656439">
      <w:pPr>
        <w:shd w:val="clear" w:color="auto" w:fill="FFFFFF"/>
        <w:suppressAutoHyphens/>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w:t>
      </w:r>
      <w:r w:rsidRPr="00637D2D">
        <w:rPr>
          <w:rFonts w:ascii="Times New Roman" w:hAnsi="Times New Roman"/>
          <w:sz w:val="24"/>
          <w:szCs w:val="24"/>
        </w:rPr>
        <w:t>Постачальник  самостійно  проводить  розвантажувальні  роботи  в заклади  освіти(спеціальні приміщення).</w:t>
      </w:r>
      <w:r>
        <w:rPr>
          <w:rFonts w:ascii="Times New Roman" w:hAnsi="Times New Roman"/>
          <w:sz w:val="24"/>
          <w:szCs w:val="24"/>
        </w:rPr>
        <w:t xml:space="preserve"> </w:t>
      </w:r>
    </w:p>
    <w:p w:rsidR="00656439" w:rsidRPr="00390EF2" w:rsidRDefault="00656439" w:rsidP="00656439">
      <w:pPr>
        <w:shd w:val="clear" w:color="auto" w:fill="FFFFFF"/>
        <w:suppressAutoHyphens/>
        <w:spacing w:after="0" w:line="240" w:lineRule="auto"/>
        <w:ind w:firstLine="720"/>
        <w:jc w:val="both"/>
        <w:rPr>
          <w:rFonts w:ascii="Times New Roman" w:hAnsi="Times New Roman"/>
          <w:sz w:val="24"/>
          <w:szCs w:val="24"/>
        </w:rPr>
      </w:pPr>
      <w:r w:rsidRPr="00637D2D">
        <w:rPr>
          <w:rFonts w:ascii="Times New Roman" w:hAnsi="Times New Roman"/>
          <w:sz w:val="24"/>
          <w:szCs w:val="24"/>
        </w:rPr>
        <w:t>Поставка  товару  відбувається  відповідно  до Графіку  постачання  продуктів харчування, з можливістю коригування замовником кількості не пізніше ніж за 1 (одну) добу</w:t>
      </w:r>
    </w:p>
    <w:p w:rsidR="00E0510C" w:rsidRDefault="00E0510C" w:rsidP="00E0510C">
      <w:pPr>
        <w:rPr>
          <w:rFonts w:ascii="Times New Roman" w:hAnsi="Times New Roman" w:cs="Times New Roman"/>
          <w:sz w:val="28"/>
          <w:szCs w:val="28"/>
        </w:rPr>
      </w:pPr>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6AC0"/>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6D3"/>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439"/>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587"/>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4089"/>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A6B"/>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1153</Words>
  <Characters>6577</Characters>
  <Application>Microsoft Office Word</Application>
  <DocSecurity>0</DocSecurity>
  <Lines>54</Lines>
  <Paragraphs>15</Paragraphs>
  <ScaleCrop>false</ScaleCrop>
  <Company>Reanimator Extreme Edition</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7</cp:revision>
  <dcterms:created xsi:type="dcterms:W3CDTF">2021-01-01T13:48:00Z</dcterms:created>
  <dcterms:modified xsi:type="dcterms:W3CDTF">2021-01-08T13:35:00Z</dcterms:modified>
</cp:coreProperties>
</file>