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212750AD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5F4538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5F4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послуги </w:t>
      </w:r>
      <w:r w:rsidR="00B57754" w:rsidRPr="005F4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 </w:t>
      </w:r>
      <w:r w:rsidR="005F4538" w:rsidRPr="005F4538">
        <w:rPr>
          <w:rFonts w:ascii="Times New Roman" w:hAnsi="Times New Roman" w:cs="Times New Roman"/>
          <w:b/>
          <w:color w:val="000000"/>
          <w:sz w:val="24"/>
          <w:szCs w:val="24"/>
        </w:rPr>
        <w:t>ремонт</w:t>
      </w:r>
      <w:r w:rsidR="005F4538" w:rsidRPr="005F453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5F4538" w:rsidRPr="005F4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внутрішніх електромереж</w:t>
      </w:r>
      <w:r w:rsidR="002613C3" w:rsidRPr="005F45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13C3" w:rsidRPr="005F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538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5F4538">
        <w:rPr>
          <w:rFonts w:ascii="Times New Roman" w:eastAsia="Calibri" w:hAnsi="Times New Roman" w:cs="Times New Roman"/>
          <w:sz w:val="24"/>
          <w:szCs w:val="24"/>
        </w:rPr>
        <w:t>виконання</w:t>
      </w:r>
      <w:r w:rsidR="00B57754" w:rsidRPr="005F4538">
        <w:rPr>
          <w:rFonts w:ascii="Times New Roman" w:eastAsia="Calibri" w:hAnsi="Times New Roman" w:cs="Times New Roman"/>
          <w:sz w:val="24"/>
          <w:szCs w:val="24"/>
        </w:rPr>
        <w:t xml:space="preserve"> заходів з техніки</w:t>
      </w:r>
      <w:r w:rsidR="00B57754">
        <w:rPr>
          <w:rFonts w:ascii="Times New Roman" w:eastAsia="Calibri" w:hAnsi="Times New Roman" w:cs="Times New Roman"/>
          <w:sz w:val="24"/>
          <w:szCs w:val="24"/>
        </w:rPr>
        <w:t xml:space="preserve"> безпеки та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протипожежних заходів у закладах освіти Святошинського району міста Києва</w:t>
      </w:r>
      <w:r w:rsidR="005F4538">
        <w:rPr>
          <w:rFonts w:ascii="Times New Roman" w:eastAsia="Calibri" w:hAnsi="Times New Roman" w:cs="Times New Roman"/>
          <w:sz w:val="24"/>
          <w:szCs w:val="24"/>
        </w:rPr>
        <w:t>, а також з метою безпечної експлуатації електричних мереж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21EB43" w14:textId="489379E5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C3461" w:rsidRPr="004E4D39">
        <w:rPr>
          <w:rFonts w:ascii="Times New Roman" w:hAnsi="Times New Roman" w:cs="Times New Roman"/>
          <w:b/>
          <w:color w:val="000000"/>
          <w:sz w:val="24"/>
          <w:szCs w:val="24"/>
        </w:rPr>
        <w:t>ДК 021:2015: 50710000-5 — Послуги з ремонту і технічного обслуговування електричного і механічного устаткування будівель (Ремонт внутрішніх</w:t>
      </w:r>
      <w:r w:rsidR="007C3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461" w:rsidRPr="004E4D39">
        <w:rPr>
          <w:rFonts w:ascii="Times New Roman" w:hAnsi="Times New Roman" w:cs="Times New Roman"/>
          <w:b/>
          <w:color w:val="000000"/>
          <w:sz w:val="24"/>
          <w:szCs w:val="24"/>
        </w:rPr>
        <w:t>електромереж)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18F4F1" w14:textId="03036EF9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2613C3" w:rsidRPr="002613C3">
        <w:t>1</w:t>
      </w:r>
      <w:r w:rsidR="004E65D2" w:rsidRPr="004E65D2">
        <w:t>1</w:t>
      </w:r>
      <w:r w:rsidR="00F54D68">
        <w:t>7</w:t>
      </w:r>
      <w:r w:rsidR="002613C3" w:rsidRPr="002613C3">
        <w:t>0</w:t>
      </w:r>
      <w:bookmarkStart w:id="0" w:name="_GoBack"/>
      <w:bookmarkEnd w:id="0"/>
      <w:r w:rsidR="002613C3" w:rsidRPr="002613C3">
        <w:t>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4E65D2" w:rsidRPr="004E65D2">
        <w:rPr>
          <w:b/>
        </w:rPr>
        <w:t xml:space="preserve">здійснення </w:t>
      </w:r>
      <w:r w:rsidR="004E65D2" w:rsidRPr="00726D88">
        <w:rPr>
          <w:b/>
          <w:color w:val="000000"/>
        </w:rPr>
        <w:t xml:space="preserve">послуги з </w:t>
      </w:r>
      <w:r w:rsidR="005F4538">
        <w:rPr>
          <w:b/>
          <w:color w:val="000000"/>
        </w:rPr>
        <w:t>р</w:t>
      </w:r>
      <w:r w:rsidR="005F4538" w:rsidRPr="004E4D39">
        <w:rPr>
          <w:b/>
          <w:color w:val="000000"/>
        </w:rPr>
        <w:t>емонт</w:t>
      </w:r>
      <w:r w:rsidR="005F4538">
        <w:rPr>
          <w:b/>
          <w:color w:val="000000"/>
        </w:rPr>
        <w:t>у</w:t>
      </w:r>
      <w:r w:rsidR="005F4538" w:rsidRPr="004E4D39">
        <w:rPr>
          <w:b/>
          <w:color w:val="000000"/>
        </w:rPr>
        <w:t xml:space="preserve"> внутрішніх</w:t>
      </w:r>
      <w:r w:rsidR="005F4538">
        <w:rPr>
          <w:b/>
          <w:color w:val="000000"/>
        </w:rPr>
        <w:t xml:space="preserve"> </w:t>
      </w:r>
      <w:r w:rsidR="005F4538" w:rsidRPr="004E4D39">
        <w:rPr>
          <w:b/>
          <w:color w:val="000000"/>
        </w:rPr>
        <w:t>електромереж</w:t>
      </w:r>
      <w:r w:rsidR="00A93822">
        <w:rPr>
          <w:b/>
          <w:color w:val="000000"/>
        </w:rPr>
        <w:t xml:space="preserve"> наступних вимог</w:t>
      </w:r>
      <w:r w:rsidR="002613C3" w:rsidRPr="008E02A3">
        <w:rPr>
          <w:b/>
        </w:rPr>
        <w:t>.</w:t>
      </w:r>
    </w:p>
    <w:p w14:paraId="033DB31F" w14:textId="710D5CF6" w:rsidR="00A93822" w:rsidRDefault="00A93822" w:rsidP="008E02A3">
      <w:pPr>
        <w:pStyle w:val="a6"/>
        <w:spacing w:before="0" w:after="0"/>
        <w:ind w:firstLine="0"/>
        <w:rPr>
          <w:b/>
        </w:rPr>
      </w:pPr>
    </w:p>
    <w:p w14:paraId="1A484EE2" w14:textId="77777777" w:rsidR="00A93822" w:rsidRDefault="00A93822" w:rsidP="00A93822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6306F91C" w14:textId="77777777" w:rsidR="00A93822" w:rsidRPr="0011289D" w:rsidRDefault="00A93822" w:rsidP="00A93822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технічні вимоги до предмета закупівлі</w:t>
      </w:r>
    </w:p>
    <w:p w14:paraId="1D8F8C2D" w14:textId="77777777" w:rsidR="00A93822" w:rsidRDefault="00A93822" w:rsidP="00A9382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16E7E" w14:textId="77777777" w:rsidR="00A93822" w:rsidRPr="006372D7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B496C">
        <w:rPr>
          <w:rFonts w:ascii="Times New Roman" w:eastAsia="Calibri" w:hAnsi="Times New Roman" w:cs="Times New Roman"/>
          <w:b/>
          <w:sz w:val="24"/>
          <w:szCs w:val="24"/>
        </w:rPr>
        <w:t>Внутрішні електромережі:</w:t>
      </w: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F8B0EF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ЗДО № 80 (пр. Леся Курбаса, 12є)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6BA8C6DE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ЗДО № 85 (пр. Корольова, 8а), </w:t>
      </w:r>
    </w:p>
    <w:p w14:paraId="44E23134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ЗДО № 532 (вул. Ушакова, 10а), </w:t>
      </w:r>
    </w:p>
    <w:p w14:paraId="348669CA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ЗДО № 674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Доброхотова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>, 1б),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953251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ЗДО № 785 (вул. Симиренка, 2а),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B80F4A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ЗДО № 814 (вул. Булгакова, 10).</w:t>
      </w:r>
    </w:p>
    <w:p w14:paraId="092F56C3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НВК «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Інтел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»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Кіпріанова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>, 4а),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8203840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13 (вул. Генерала Потапова, 3а),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71ADF0C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185 (вул. Серпова, 20б),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CEB8323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206 (вул. Леся Курбаса, 9а),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14:paraId="62129CE5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ЗЗСО № 215 (вул. Жмеринська, 20), </w:t>
      </w:r>
    </w:p>
    <w:p w14:paraId="7F19EC75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ЗЗСО № 222 (вул. Тулузи, 6а),                   </w:t>
      </w:r>
    </w:p>
    <w:p w14:paraId="20913A98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ЗЗСО № 223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Жолудєва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, 6г), </w:t>
      </w:r>
    </w:p>
    <w:p w14:paraId="7E8196E2" w14:textId="77777777" w:rsidR="00A93822" w:rsidRPr="004B496C" w:rsidRDefault="00A93822" w:rsidP="00A93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230 (вул. Генерала Наумова, 35б),</w:t>
      </w:r>
    </w:p>
    <w:p w14:paraId="4C8648BF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ЗЗСО № 253 (вул. Жмеринська, 34).</w:t>
      </w:r>
    </w:p>
    <w:p w14:paraId="56A1AFE9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СПІ № 15 (Перемоги, 113), </w:t>
      </w:r>
    </w:p>
    <w:p w14:paraId="13E66666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СПІ № 16 (вул. Депутатська, 1);</w:t>
      </w:r>
      <w:r w:rsidRPr="004B496C">
        <w:rPr>
          <w:rFonts w:ascii="Times New Roman" w:eastAsia="Calibri" w:hAnsi="Times New Roman" w:cs="Times New Roman"/>
          <w:sz w:val="24"/>
          <w:szCs w:val="24"/>
        </w:rPr>
        <w:tab/>
      </w:r>
    </w:p>
    <w:p w14:paraId="08F307FD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«Бригантина» (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В.Кільцева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, 3а), </w:t>
      </w:r>
    </w:p>
    <w:p w14:paraId="6E861979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ЦТДЮ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Чистяківська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, 18), </w:t>
      </w:r>
    </w:p>
    <w:p w14:paraId="298C2960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ЦТДЮ (пр. Перемоги, 71/1), </w:t>
      </w:r>
    </w:p>
    <w:p w14:paraId="011C0971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Центр Дозвілля (вул. </w:t>
      </w: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Бударіна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>, 3</w:t>
      </w:r>
      <w:r w:rsidRPr="004B496C">
        <w:rPr>
          <w:rFonts w:ascii="Times New Roman" w:eastAsia="Calibri" w:hAnsi="Times New Roman" w:cs="Times New Roman"/>
          <w:b/>
          <w:sz w:val="24"/>
          <w:szCs w:val="24"/>
        </w:rPr>
        <w:t xml:space="preserve">).  </w:t>
      </w:r>
    </w:p>
    <w:p w14:paraId="2BA2E50E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A1BFC" w14:textId="77777777" w:rsidR="00A93822" w:rsidRPr="004B496C" w:rsidRDefault="00A93822" w:rsidP="00A93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b/>
          <w:sz w:val="24"/>
          <w:szCs w:val="24"/>
        </w:rPr>
        <w:t>Учасники повинні відповідати наступним умовам:</w:t>
      </w:r>
    </w:p>
    <w:p w14:paraId="075065FC" w14:textId="77777777" w:rsidR="00A93822" w:rsidRPr="004B496C" w:rsidRDefault="00A93822" w:rsidP="00A9382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Мати в наявності:</w:t>
      </w:r>
    </w:p>
    <w:p w14:paraId="32651EB2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lastRenderedPageBreak/>
        <w:t>ліцензійні та дозвільні документи на проведення робіт підвищеної небезпеки;</w:t>
      </w:r>
    </w:p>
    <w:p w14:paraId="6C575FF3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4B496C">
        <w:rPr>
          <w:rFonts w:ascii="Times New Roman" w:eastAsia="Calibri" w:hAnsi="Times New Roman" w:cs="Times New Roman"/>
          <w:sz w:val="24"/>
          <w:szCs w:val="24"/>
        </w:rPr>
        <w:t>професійно</w:t>
      </w:r>
      <w:proofErr w:type="spellEnd"/>
      <w:r w:rsidRPr="004B496C">
        <w:rPr>
          <w:rFonts w:ascii="Times New Roman" w:eastAsia="Calibri" w:hAnsi="Times New Roman" w:cs="Times New Roman"/>
          <w:sz w:val="24"/>
          <w:szCs w:val="24"/>
        </w:rPr>
        <w:t xml:space="preserve"> підготовлених спеціалістів (4-5 група допуску);</w:t>
      </w:r>
    </w:p>
    <w:p w14:paraId="6F08E832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відповідне обладнання для проведення робіт;</w:t>
      </w:r>
    </w:p>
    <w:p w14:paraId="43C0B296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диспетчерську служби з телефоном;</w:t>
      </w:r>
    </w:p>
    <w:p w14:paraId="528FF809" w14:textId="77777777" w:rsidR="00A93822" w:rsidRPr="004B496C" w:rsidRDefault="00A93822" w:rsidP="00A938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B496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транспорт для обслуговування.</w:t>
      </w:r>
    </w:p>
    <w:p w14:paraId="782B5F69" w14:textId="77777777" w:rsidR="00A93822" w:rsidRPr="004B496C" w:rsidRDefault="00A93822" w:rsidP="00A93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 </w:t>
      </w: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внутрішніх та зовнішніх електромереж закладів управління освіти  виконувати  на відповідність охорони праці, безпеки життєдіяльності.</w:t>
      </w:r>
    </w:p>
    <w:p w14:paraId="32F83FCC" w14:textId="77777777" w:rsidR="00A93822" w:rsidRPr="004B496C" w:rsidRDefault="00A93822" w:rsidP="00A93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44A4D" w14:textId="77777777" w:rsidR="00A93822" w:rsidRPr="004B496C" w:rsidRDefault="00A93822" w:rsidP="00A93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96C">
        <w:rPr>
          <w:rFonts w:ascii="Times New Roman" w:eastAsia="Calibri" w:hAnsi="Times New Roman" w:cs="Times New Roman"/>
          <w:b/>
          <w:sz w:val="24"/>
          <w:szCs w:val="24"/>
        </w:rPr>
        <w:t>Перелік робіт,</w:t>
      </w:r>
    </w:p>
    <w:p w14:paraId="379359F8" w14:textId="77777777" w:rsidR="00A93822" w:rsidRPr="004B496C" w:rsidRDefault="00A93822" w:rsidP="00A938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96C">
        <w:rPr>
          <w:rFonts w:ascii="Times New Roman" w:eastAsia="Calibri" w:hAnsi="Times New Roman" w:cs="Times New Roman"/>
          <w:sz w:val="24"/>
          <w:szCs w:val="24"/>
        </w:rPr>
        <w:t>які повинні виконуватися при ремонті внутрішніх електромереж.</w:t>
      </w:r>
    </w:p>
    <w:p w14:paraId="2AEF4B73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 робіт  у  вихідні  дні  в  зв’язку  з  навчальним  процесом.</w:t>
      </w:r>
    </w:p>
    <w:p w14:paraId="392E31C7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 відключення  електрощитової  від  мереж  електропостачання  ПАТ «ДТЕК Київські електромережі» (листи  на  відключення,  оперативні  переговори  з  диспетчером).</w:t>
      </w:r>
    </w:p>
    <w:p w14:paraId="3C385F35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електромережі в коридорах 1-3-го поверхів: </w:t>
      </w:r>
    </w:p>
    <w:p w14:paraId="59A94BC5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Прокладання мідного проводу до 3х2,5 мм в коробах,</w:t>
      </w:r>
    </w:p>
    <w:p w14:paraId="4ECCA466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автоматичних вимикачів 1-но та 3-х фазних,</w:t>
      </w:r>
    </w:p>
    <w:p w14:paraId="1BCBC31C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Установлення розподільчих коробок (220В),</w:t>
      </w:r>
    </w:p>
    <w:p w14:paraId="7308CBC8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Установлення  електрощитів, </w:t>
      </w:r>
    </w:p>
    <w:p w14:paraId="337EA3DB" w14:textId="77777777" w:rsidR="00A93822" w:rsidRPr="004B496C" w:rsidRDefault="00A93822" w:rsidP="00A93822">
      <w:pPr>
        <w:numPr>
          <w:ilvl w:val="0"/>
          <w:numId w:val="39"/>
        </w:numPr>
        <w:shd w:val="clear" w:color="auto" w:fill="FDFEFD"/>
        <w:spacing w:after="0" w:line="240" w:lineRule="auto"/>
        <w:ind w:left="426" w:hanging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Установлення світильників (світлодіодні) , розеток, вимикачів.</w:t>
      </w:r>
    </w:p>
    <w:p w14:paraId="1C60C720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Нанесення оперативних написів в ГРЩ, ЩО,  ЩР.</w:t>
      </w:r>
    </w:p>
    <w:p w14:paraId="47C3E3CD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Укомплектування  КЛ-0,4кв  кабельними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бірками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070CC2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 пусконалагоджувальних  робіт  (з  наданням  протоколів  вимірювань  та  випробувань).</w:t>
      </w:r>
    </w:p>
    <w:p w14:paraId="46814DC9" w14:textId="77777777" w:rsidR="00A93822" w:rsidRPr="004B496C" w:rsidRDefault="00A93822" w:rsidP="00A93822">
      <w:pPr>
        <w:numPr>
          <w:ilvl w:val="0"/>
          <w:numId w:val="39"/>
        </w:numPr>
        <w:spacing w:after="0" w:line="240" w:lineRule="auto"/>
        <w:ind w:left="426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Тепловізійне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 (аудит) електроустаткування (визначення температури електрообладнання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тепловізором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991F3A8" w14:textId="77777777" w:rsidR="00A93822" w:rsidRPr="004B496C" w:rsidRDefault="00A93822" w:rsidP="00A93822">
      <w:pPr>
        <w:numPr>
          <w:ilvl w:val="0"/>
          <w:numId w:val="3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Вивіз будівельного сміття після виконання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демонтажно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-монтажних робіт.</w:t>
      </w:r>
    </w:p>
    <w:p w14:paraId="1F3D537E" w14:textId="77777777" w:rsidR="00A93822" w:rsidRDefault="00A93822" w:rsidP="00A93822">
      <w:pPr>
        <w:numPr>
          <w:ilvl w:val="0"/>
          <w:numId w:val="39"/>
        </w:numPr>
        <w:spacing w:after="0" w:line="240" w:lineRule="auto"/>
        <w:ind w:left="426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комплексних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електровимірювань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електролабораторією</w:t>
      </w:r>
      <w:proofErr w:type="spellEnd"/>
      <w:r w:rsidRPr="004B4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B8CBFD" w14:textId="77777777" w:rsidR="00A93822" w:rsidRDefault="00A93822" w:rsidP="00A93822">
      <w:pPr>
        <w:spacing w:after="0" w:line="240" w:lineRule="auto"/>
        <w:ind w:left="-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627659C3" w14:textId="77777777" w:rsidR="00A93822" w:rsidRPr="00CC1F68" w:rsidRDefault="00A93822" w:rsidP="00A93822">
      <w:pPr>
        <w:spacing w:after="0" w:line="240" w:lineRule="auto"/>
        <w:ind w:left="-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*Примітка</w:t>
      </w:r>
      <w:r w:rsidRPr="00CC1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5E7829" w14:textId="77777777" w:rsidR="00A93822" w:rsidRPr="00CC1F68" w:rsidRDefault="00A93822" w:rsidP="00A93822">
      <w:pPr>
        <w:spacing w:after="0" w:line="240" w:lineRule="auto"/>
        <w:ind w:left="-284" w:firstLine="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повного розуміння обсягів робіт та уникнення спірних питань при наданні послуг, учасник повинен обстежити об'єкти замовника до початку аукціону. Представник що здійснює обстеження об'єктів повинен мати відповідні документи: групу допуску з електробезпеки не менше IV, кваліфікаційний атестат на право провадити діяльність з обстеження інженерних систем будівель та підтвердження офіційних трудових відносин із учасником. Підтвердженням обстеження об'єктів є підписаний з боку учасника та замовника акт в довільній формі, який надається у складі пропозиції разом із відповідними документами зазначеними в цій примітці.</w:t>
      </w:r>
    </w:p>
    <w:p w14:paraId="5034B36E" w14:textId="77777777" w:rsidR="00A93822" w:rsidRPr="004B496C" w:rsidRDefault="00A93822" w:rsidP="00A93822">
      <w:pPr>
        <w:spacing w:after="0" w:line="240" w:lineRule="auto"/>
        <w:ind w:left="-284" w:firstLine="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567"/>
        <w:gridCol w:w="1475"/>
        <w:gridCol w:w="1418"/>
        <w:gridCol w:w="1418"/>
      </w:tblGrid>
      <w:tr w:rsidR="00A93822" w:rsidRPr="004B496C" w14:paraId="4009DE59" w14:textId="77777777" w:rsidTr="006D7CFD">
        <w:trPr>
          <w:jc w:val="center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D46A97" w14:textId="77777777" w:rsidR="00A93822" w:rsidRPr="00FA568A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Умови виконання робіт ДСТУ БД 2.4 Додаток Б таблиця 1 п.1 КОЕФІЦІЄНТИ до норм витрат </w:t>
            </w:r>
            <w:proofErr w:type="spellStart"/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робітників,зайнятих</w:t>
            </w:r>
            <w:proofErr w:type="spellEnd"/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ремонтно- будівельних роботах, робітників, зайнятих на керуванні та обслуговуванні машин</w:t>
            </w:r>
            <w:r w:rsidRPr="00FA56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та механізмів, часу експлуатації будівельних машин та механізмів для урахування впливу умов виконання</w:t>
            </w:r>
            <w:r w:rsidRPr="00FA56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робіт. Виконання ремонтно- будівельних робіт в приміщеннях будівель, що експлуатуються.</w:t>
            </w:r>
          </w:p>
        </w:tc>
      </w:tr>
      <w:tr w:rsidR="00A93822" w:rsidRPr="004B496C" w14:paraId="4AC558F5" w14:textId="77777777" w:rsidTr="006D7CFD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3DEB6" w14:textId="77777777" w:rsidR="00A93822" w:rsidRPr="004B496C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3D8EB" w14:textId="77777777" w:rsidR="00A93822" w:rsidRPr="004B496C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4B496C" w14:paraId="6561C4AF" w14:textId="77777777" w:rsidTr="006D7CFD">
        <w:trPr>
          <w:jc w:val="center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F28194" w14:textId="77777777" w:rsidR="00A93822" w:rsidRPr="004B496C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96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A93822" w:rsidRPr="00AB4B86" w14:paraId="752428B9" w14:textId="77777777" w:rsidTr="006D7CF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C3571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4AF0442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7354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14:paraId="2976CA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53806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1771998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BAD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C9CF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A93822" w:rsidRPr="00AB4B86" w14:paraId="4CD8ADCE" w14:textId="77777777" w:rsidTr="006D7C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58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743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2ED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99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CDA2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A93822" w:rsidRPr="00AB4B86" w14:paraId="4FD26CF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089C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3991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Демонтаж кабелю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5383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56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1F82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812DE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C01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296A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 понад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3 кг до 6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B197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503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DEC03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DFF443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B305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4F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 понад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10 кг до 20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77BA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0A22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845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B316B0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E8EC9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9A06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розеток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A95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6577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85B30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F72CA1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2FB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F8F1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свiтильникiв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люмiнесцентних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ламп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04D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B3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75EF8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D2A439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E8E3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D6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Від'єднування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5A2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0B7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C54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259BE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F03C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14EB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рукава металевого,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зовнiшнiй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дiаметр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60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5F0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876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B5450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B79543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A7A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E16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Рукав металевий, діаметр 50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B18F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87E2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0CD5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068888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0F35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01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Рукав металевий,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зовнiшнiй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дiаметр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48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CEEE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6AD6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87F25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DF513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9D7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C79F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Рукав металевий РЗЦ-10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022A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D27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0CD8A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4A5FE6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B4B5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6812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Рукав металевий, діаметр 32 мм в ПВХ ізоляції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59D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F780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FD620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9ACE5D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CC1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E0B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Прокладання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коробiв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пластикових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CBDB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6EB7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5555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64AF4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F9FD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CC6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Кабель-канал 25х17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467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ABF6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8CAA0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CB5F7C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A623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B8E2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Кабель-канал 40х20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96D0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468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95E66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6D2408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F07E9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632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канал 60х40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17CB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B63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82DD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68D20E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01863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E8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гофротруби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діам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до 25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608E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13C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81D9C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EF0712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3335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6C95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Труба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гофрирована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ПВХ Д= 16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6AB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18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33592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F7EA98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32D22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4A6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Гофротруба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діам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25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7BD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59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6890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0ABDF9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B336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FE4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Труби гофровані, зовнішній діаметр 16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42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7E3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EC3D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F461A6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AD0DE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B284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Гофротруба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Д= 40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582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651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6358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37826B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F082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99B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Кріплення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гофро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труби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BB70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AF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8911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D2BFD9F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72008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B81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до 35 кВ у прокладених трубах, блоках i коробах,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маса 1 м до 1 кг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7D81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AFB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05CA3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E87634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D7BA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C92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ВВГ 3х2,5мм2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0952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B39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B55B9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B3A319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F7A5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1A1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Кабель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ВВГнгд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3х1,5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17F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22D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3964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6567A2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8E108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EE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ВВГ 4х10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2CC9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517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9319E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A66437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98267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7B0D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Кабель до 35 кВ, що прокладається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крiпленням</w:t>
            </w:r>
            <w:proofErr w:type="spellEnd"/>
          </w:p>
          <w:p w14:paraId="08170DC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накладними скобами, маса 1 м до 3 кг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778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5B43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1F50A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BC79D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68DB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41E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АВВГ 5х70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54E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544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ED46A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3642C3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9A182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D3FC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369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CF81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972B4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FE2778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129B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98B3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Наконечники, SC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DEEF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E9A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7176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C8D877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0F73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25EF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08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46E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02A7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E35309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515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80D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25мм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9B99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1BF8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C96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9E47B1F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94D4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6DF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77A3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7F0F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43DF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B53A1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405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932F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50мм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494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1045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20F07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2B47CC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81E3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428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120 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CC87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327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2D30C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A9FDF1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2309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0F0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95мм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8F8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48A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2612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DB7914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3F1AA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43B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240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BAA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E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1C2B5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F4E5FA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4D47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C08B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ПВ-3 150мм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7E0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1E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599E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2A51CE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B8E1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FEB2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</w:p>
          <w:p w14:paraId="710CE8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16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D1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BB8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46DD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82DBD9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52B7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0989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Наконечники 10мм2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міднолужені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E2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A1CD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0AA2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3A8BB4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0297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4B1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16мм2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C1B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70C6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94D4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DAC59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5033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EA7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875E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01D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D77C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B0BBF5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DC2AC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0AD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25мм2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C8C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BE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146F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CC4408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95C5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8D56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70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032D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AB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AE035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4BD007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C865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A5E6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50мм2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0C2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39D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57C8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A13AC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8584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EB34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150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028F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8A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0269C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0676E5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58E0A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0146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95мм2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B9F2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EF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2B0B8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C77B3C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0140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A9B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Наконечники мідно-лужені 150мм2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2D8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F724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713E8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2E0EBF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9B09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95B8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понад 3 кг до 6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8A0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293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6F4C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793DB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C971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4840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 корпус металевий 12 мод.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DAD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B189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AB4B6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E455C9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42247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EF5C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3FA6A9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027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68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502F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7A383B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E6E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242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10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3891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EB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F77C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4B97C7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0186C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D7FE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Іном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=16А 2 р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180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C48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8404D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FABD81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7A0D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13A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16А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98DE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C7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1827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B7DCC4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8E672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88A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25А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82A5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C89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C7651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706424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3864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2551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3р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09C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2C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B4B16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AA788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28E4C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51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3A795B5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100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3146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1C9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0CD74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0187E2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DEE1C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907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2B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25B2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8053B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DF380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D775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FDA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EBD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ED6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DE2FD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ED2BAE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746E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CAD8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автоматичний, ВА 47-29 1р 40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91CA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31D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B4E9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26E67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893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1747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3р 40А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D341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37DB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8AB3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36BE5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6363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C24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88-32А 3 ф 63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B97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B01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7150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8CA6B9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31DE7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025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освiтлювальних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групових масою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понад 10 кг до 20 кг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готовiй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нiшi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F97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151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EEC3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E01843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EED7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854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Щит корпус металевий 24 мод.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7140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7DC0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E00A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DF07A3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38EB6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C663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6DDB05B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287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56F1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49E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4E443A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8DB69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3CA6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10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8A6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7C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998DD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B0FA4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036A5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3E9F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Іном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=16А 2 р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934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415F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1B7D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184824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7DC0D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B020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16А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49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4374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3A02A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84F045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87C8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3C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1р 25А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97E8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6E8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385C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FF689F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756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129B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3р 25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ACD1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AC33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1243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18E49E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18006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36AC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автоматичний [автомат] одно-,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дво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-,</w:t>
            </w:r>
          </w:p>
          <w:p w14:paraId="20B4DA9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триполюсний, що установлюється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або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колонi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струм до 100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3B6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0F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FBE50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38B292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5451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90D2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1ф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694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7BA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32239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F28213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573F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F6F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3ф 32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081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CEB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23D82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E2E5D7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00FA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65D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автоматичний, ВА 47-29 1р 40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CA9A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E45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D825C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5EB1C9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C5A3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D6B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47-29 3р 40А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05B5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D95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CB6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7B974A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B58F0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D9B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автоматичний ВА 88-32А 3 ф 63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87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11D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72D74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63845E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BD8E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472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Монтаж DIN-рейки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B657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F47D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3C7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F5B2BD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F75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F935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Din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-рейка оцинкована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4A7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C85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4B50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2182DF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AEB6E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B41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Фiксатор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дін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-рейку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B36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053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10444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AB4B98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80BD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BDA6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Монтаж клеми N -Дін рейку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769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C8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BE119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C9CDD9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3D247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CAF3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Клема N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A9D7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62F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CA153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B324097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E82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CC1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BB4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0C2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0B9A7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B174337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4CDE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EF4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ПВ-1-6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B508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8EE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9206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4428F4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A4E1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187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ПВ-3-10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1D7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68D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8FA1E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AAA80F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80775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84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EC31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Свiтильник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для ламп розжарювання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пiдвiшуванням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гак у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примiщеннях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з нормальними умовами середовища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FCAB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165A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B5FC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4C2B1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2459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4A51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Світильник НПП 1101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E71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DE9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B3AD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41969E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1E9A1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9C0F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Лампа енергозберігаюча LED 10 Вт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D8DF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1C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DFFC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881391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0188A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79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свiтильникiв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люмiнесцентних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ламп,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якi</w:t>
            </w:r>
            <w:proofErr w:type="spellEnd"/>
          </w:p>
          <w:p w14:paraId="60A6FB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встановлюються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штирах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кiлькiсть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ламп 2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819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948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ACB3F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568A8B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7F4D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8622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Світильник LED 2х36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B272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AA02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D96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ECECC1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DEC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C40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утопленого типу при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схованiй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проводцi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1-клавiшних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7983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CFA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5E06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46421C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78BE8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182D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 1- клавішний вбудований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5C85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FDF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265A5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A25520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6FCFC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2663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вимикачiв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утопленого типу при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схованiй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проводцi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2-клавiшних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77DC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03D0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F2800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2BC6E2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96C3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CD0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Вимикач 2- клавішний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вбуд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5FB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A9D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80D6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87F8DE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BA5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751A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підрозетник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4C9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810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94B6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583DF20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3DA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0AC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коробок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578F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DF1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5377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531D849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9CA0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976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Коробка РК-80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2609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07A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0E85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9DE19E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325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1B32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штепсельних розеток герметичних та</w:t>
            </w:r>
          </w:p>
          <w:p w14:paraId="3973140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напiвгерметичних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3665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A5B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2656D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EC6478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545D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4C0B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Розетка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зак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 вбудована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1F92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603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5B408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745870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264B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E07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Рамка 2-х кратна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E2B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D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9F19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D379F6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5A87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8CB5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підрозетник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85E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4B87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F50E6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4D100EE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BF0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4889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Роз'єм трифазний 16 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83A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CDB3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B1B09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4ADD095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1D5D0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7136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Розробка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грунту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вручну в траншеях глибиною до 2 м без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крiплень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з укосами, група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грунтiв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087A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FCED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8F773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81CED0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B32F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96C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Заземлювач вертикальний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7669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6BD9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3324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3D6EC4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BEA18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8C6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Заземлювач вертикальний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286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3BF4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EC63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C0904D3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32E71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1C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Заземлювач горизонтальний у траншеї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штабової,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160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93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8AC5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3771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75761C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AF2C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0E49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Полоса сталева 40*4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009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9B1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ECBE8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39DBFC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F8D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AF3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Пристрої, що заземлюють. Вимірювання опору</w:t>
            </w:r>
          </w:p>
          <w:p w14:paraId="624A0A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розтіканню струму контуру з діагоналлю до 20 м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0568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C7C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F0B00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ADBE92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D2265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54ED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16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E5E4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3B14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E477F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CB2BCAA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D02A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311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Провід ПВ-3-10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4FAF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3F2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9087B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A886996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FC890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2492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до 35 кВ, що прокладається по установлених</w:t>
            </w:r>
          </w:p>
          <w:p w14:paraId="7C5E4FE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 лотках з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крiпленням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поворотах i в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кiнцi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траси, маса 1 м до 1 кг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C94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EF9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3446A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C991A7B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477A4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BE1D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Кабель п'ятижильний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ВВГнгд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5х6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4F2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C14E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CA7F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8989CA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9B38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A246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Дюбель 6х40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2764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F6D5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3342D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DDDBF6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BDBB0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127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Стяжка кабельна 2,5х135 (упаковка-100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52A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уп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5AA3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6F8F6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445E17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03DF5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B735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коробок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53BC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42E3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9D154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3CD6D6C4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E8680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114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CAD7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розподiльча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85х85 ІР 54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67F0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5A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84A5B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FE2717F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FA034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115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BBD96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муфти сполучної епоксидної для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кабеля</w:t>
            </w:r>
            <w:proofErr w:type="spellEnd"/>
          </w:p>
          <w:p w14:paraId="3C850FB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напругою до 1 кВ,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однiєї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жили до 35 мм2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B7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58CD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C857F0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D43103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8F0C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116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9BB6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Муфта сполучна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6AE8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2BB5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3A2FA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A1534DD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1825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117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24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Прожектор, що установлюється окремо, 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кронштейнi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опорi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з лампою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потужнiстю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500 Вт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B8ACC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A03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7D577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7E34BA8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99B4D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118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C4D11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Прожектор LED 100 Вт на (ЛІРІ)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5434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35DF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490F7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E0691CC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A366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119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7285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Пробивання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борозен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цегляних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стiнах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площею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перерiзу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 20 см2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2D67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B472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96C4BE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033D2E50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44B1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120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0FD6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коробок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438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6282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FF03A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250F82E1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266F7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121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E9E6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Коробка </w:t>
            </w: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розподiльча</w:t>
            </w:r>
            <w:proofErr w:type="spellEnd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120х120 ІР 54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0413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2CCB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64A4B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6A736B25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1CC462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CAD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до 35 кВ, що прокладається по установлених</w:t>
            </w:r>
          </w:p>
          <w:p w14:paraId="32C0F293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конструкцiях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C21A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12AF8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A6FE4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193BB042" w14:textId="77777777" w:rsidTr="006D7CF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E26B2B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123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62CB5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Кабель ПВС 5х6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FEA9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6A3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9BA5FD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22" w:rsidRPr="00AB4B86" w14:paraId="7CE6662E" w14:textId="77777777" w:rsidTr="006D7CFD">
        <w:trPr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E5832F" w14:textId="77777777" w:rsidR="00A93822" w:rsidRPr="00AB4B86" w:rsidRDefault="00A93822" w:rsidP="006D7C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EAF730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Розрахунки ціни пропозиції мають бути підтверджені наступними документами у складі пропозиції:</w:t>
      </w:r>
    </w:p>
    <w:p w14:paraId="2A19A54F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дефектний акт;</w:t>
      </w:r>
    </w:p>
    <w:p w14:paraId="34E79C5F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локальний кошторис;</w:t>
      </w:r>
    </w:p>
    <w:p w14:paraId="3466A5BB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договірна ціна;</w:t>
      </w:r>
    </w:p>
    <w:p w14:paraId="60F0B9C5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зведений кошторисний розрахунок;</w:t>
      </w:r>
    </w:p>
    <w:p w14:paraId="0E13954F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розрахунок загальновиробничих витрат;</w:t>
      </w:r>
    </w:p>
    <w:p w14:paraId="2053A9E7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пояснювальна записка;</w:t>
      </w:r>
    </w:p>
    <w:p w14:paraId="44A9D138" w14:textId="77777777" w:rsidR="00A93822" w:rsidRPr="004E4D39" w:rsidRDefault="00A93822" w:rsidP="00A93822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39">
        <w:rPr>
          <w:rFonts w:ascii="Times New Roman" w:eastAsia="Times New Roman" w:hAnsi="Times New Roman" w:cs="Times New Roman"/>
          <w:sz w:val="24"/>
          <w:szCs w:val="24"/>
        </w:rPr>
        <w:t>підсумкова відомість ресурсів.</w:t>
      </w:r>
    </w:p>
    <w:p w14:paraId="41CC2411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06808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пропозиції повинна відповідати зведеному кошторису. Кошторисна документація повинна бути складена сертифікованим інженером-проектувальником в частині кошторисної документації із застосуванням програмного комплексу АВК-5 (версія – не нижче 3.5.4). </w:t>
      </w:r>
    </w:p>
    <w:p w14:paraId="71F3DC29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520842" w14:textId="77777777" w:rsidR="00A93822" w:rsidRPr="004E4D39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Надати в складі пропозиції: </w:t>
      </w:r>
    </w:p>
    <w:p w14:paraId="6D138D16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чинної ліцензії на використання програмного комплексу АВК – 5;</w:t>
      </w:r>
    </w:p>
    <w:p w14:paraId="22187F47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кваліфікаційного сертифікату інженера-проектувальника в частині кошторисної документації;</w:t>
      </w:r>
    </w:p>
    <w:p w14:paraId="20D78B0E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договору добровільного страхування цивільно-правової відповідальності перед третіми особами при здійсненні професійної діяльності, підписаний Всеукраїнською громадською організацією «Гільдія проектувальників у будівництві»;</w:t>
      </w:r>
    </w:p>
    <w:p w14:paraId="07FE5DC6" w14:textId="77777777" w:rsidR="00A93822" w:rsidRPr="004E4D39" w:rsidRDefault="00A93822" w:rsidP="00A9382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Кольорову </w:t>
      </w:r>
      <w:proofErr w:type="spellStart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4E4D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Страхового полісу кошторисника до договору добровільного страхування.</w:t>
      </w:r>
    </w:p>
    <w:p w14:paraId="4460258F" w14:textId="77777777" w:rsidR="00A93822" w:rsidRDefault="00A93822" w:rsidP="00A9382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DB45E" w14:textId="77777777" w:rsidR="00A93822" w:rsidRPr="0011289D" w:rsidRDefault="00A93822" w:rsidP="00A9382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D56AF" w14:textId="77777777" w:rsidR="00A93822" w:rsidRPr="0011289D" w:rsidRDefault="00A93822" w:rsidP="00A93822">
      <w:pPr>
        <w:spacing w:after="3" w:line="270" w:lineRule="auto"/>
        <w:ind w:right="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</w:t>
      </w:r>
    </w:p>
    <w:p w14:paraId="7C035DEC" w14:textId="77777777" w:rsidR="00A93822" w:rsidRDefault="00A93822" w:rsidP="00A93822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72B96" w14:textId="77777777" w:rsidR="00A93822" w:rsidRDefault="00A93822" w:rsidP="00A93822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44C1F" w14:textId="77777777" w:rsidR="00A93822" w:rsidRPr="008E02A3" w:rsidRDefault="00A93822" w:rsidP="008E02A3">
      <w:pPr>
        <w:pStyle w:val="a6"/>
        <w:spacing w:before="0" w:after="0"/>
        <w:ind w:firstLine="0"/>
        <w:rPr>
          <w:b/>
        </w:rPr>
      </w:pPr>
    </w:p>
    <w:sectPr w:rsidR="00A93822" w:rsidRPr="008E02A3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F76"/>
    <w:multiLevelType w:val="hybridMultilevel"/>
    <w:tmpl w:val="49C2EB26"/>
    <w:lvl w:ilvl="0" w:tplc="C06C6776">
      <w:start w:val="4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0F1F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71C0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4A204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4AA9A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AF9EE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E8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76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EC52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578FF"/>
    <w:multiLevelType w:val="hybridMultilevel"/>
    <w:tmpl w:val="33361FD6"/>
    <w:lvl w:ilvl="0" w:tplc="C57490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3A2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E5DD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EA63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8F50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96B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ECD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BEF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A2C9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65313"/>
    <w:multiLevelType w:val="hybridMultilevel"/>
    <w:tmpl w:val="9C8E81FA"/>
    <w:lvl w:ilvl="0" w:tplc="BBBA52DE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E0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8E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3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E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03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A0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C3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E6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30999"/>
    <w:multiLevelType w:val="hybridMultilevel"/>
    <w:tmpl w:val="C562E11E"/>
    <w:lvl w:ilvl="0" w:tplc="318E79FE">
      <w:start w:val="1"/>
      <w:numFmt w:val="bullet"/>
      <w:lvlText w:val="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4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3EA9"/>
    <w:multiLevelType w:val="hybridMultilevel"/>
    <w:tmpl w:val="74B4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5B5B"/>
    <w:multiLevelType w:val="hybridMultilevel"/>
    <w:tmpl w:val="AB8A5F86"/>
    <w:lvl w:ilvl="0" w:tplc="59048526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8A4102C"/>
    <w:multiLevelType w:val="hybridMultilevel"/>
    <w:tmpl w:val="192E68F6"/>
    <w:lvl w:ilvl="0" w:tplc="2AE26DB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A530CA"/>
    <w:multiLevelType w:val="hybridMultilevel"/>
    <w:tmpl w:val="4664D4C8"/>
    <w:lvl w:ilvl="0" w:tplc="2A9E32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CE0835"/>
    <w:multiLevelType w:val="hybridMultilevel"/>
    <w:tmpl w:val="412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0FA0"/>
    <w:multiLevelType w:val="hybridMultilevel"/>
    <w:tmpl w:val="49C2EB26"/>
    <w:lvl w:ilvl="0" w:tplc="C06C6776">
      <w:start w:val="4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0F1F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71C0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4A204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4AA9A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AF9EE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E8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76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EC52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04597C"/>
    <w:multiLevelType w:val="hybridMultilevel"/>
    <w:tmpl w:val="6084FC4E"/>
    <w:lvl w:ilvl="0" w:tplc="CB6EB88E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0D4B6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0F660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24B18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283AA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C24A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E546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FEDC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A1BAE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00BFE"/>
    <w:multiLevelType w:val="hybridMultilevel"/>
    <w:tmpl w:val="7E5CFF02"/>
    <w:lvl w:ilvl="0" w:tplc="B42EE18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3B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D28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6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E25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1F9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C662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B7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22E0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0142F"/>
    <w:multiLevelType w:val="hybridMultilevel"/>
    <w:tmpl w:val="BCC0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A7351"/>
    <w:multiLevelType w:val="hybridMultilevel"/>
    <w:tmpl w:val="90404B88"/>
    <w:lvl w:ilvl="0" w:tplc="FE28E3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6BC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D7E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EA60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869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9A2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6F1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CBD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8245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254B78"/>
    <w:multiLevelType w:val="hybridMultilevel"/>
    <w:tmpl w:val="C9D4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6216"/>
    <w:multiLevelType w:val="hybridMultilevel"/>
    <w:tmpl w:val="7604DBA6"/>
    <w:lvl w:ilvl="0" w:tplc="247AC2E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7C4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EF82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35B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C4B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E5A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BD6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17C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669D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7235C"/>
    <w:multiLevelType w:val="hybridMultilevel"/>
    <w:tmpl w:val="6AE0A0B2"/>
    <w:lvl w:ilvl="0" w:tplc="318E79F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B7457"/>
    <w:multiLevelType w:val="hybridMultilevel"/>
    <w:tmpl w:val="0B921DFE"/>
    <w:lvl w:ilvl="0" w:tplc="FC4EF6E6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E68E4">
      <w:start w:val="1"/>
      <w:numFmt w:val="bullet"/>
      <w:lvlText w:val="o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01320">
      <w:start w:val="1"/>
      <w:numFmt w:val="bullet"/>
      <w:lvlText w:val="▪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15B8">
      <w:start w:val="1"/>
      <w:numFmt w:val="bullet"/>
      <w:lvlText w:val="•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352E">
      <w:start w:val="1"/>
      <w:numFmt w:val="bullet"/>
      <w:lvlText w:val="o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6862">
      <w:start w:val="1"/>
      <w:numFmt w:val="bullet"/>
      <w:lvlText w:val="▪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20C82">
      <w:start w:val="1"/>
      <w:numFmt w:val="bullet"/>
      <w:lvlText w:val="•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877A">
      <w:start w:val="1"/>
      <w:numFmt w:val="bullet"/>
      <w:lvlText w:val="o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46650">
      <w:start w:val="1"/>
      <w:numFmt w:val="bullet"/>
      <w:lvlText w:val="▪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DE4E32"/>
    <w:multiLevelType w:val="multilevel"/>
    <w:tmpl w:val="228CB43C"/>
    <w:lvl w:ilvl="0">
      <w:start w:val="2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A00F81"/>
    <w:multiLevelType w:val="hybridMultilevel"/>
    <w:tmpl w:val="0486C120"/>
    <w:lvl w:ilvl="0" w:tplc="8DC8AF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CF8F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24C54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F000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465B8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F4C8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C7AC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D532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65A5C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BE3CB8"/>
    <w:multiLevelType w:val="hybridMultilevel"/>
    <w:tmpl w:val="608E7FEC"/>
    <w:lvl w:ilvl="0" w:tplc="DFF2C9D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E95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489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29D9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0B0B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120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1E3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B6E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A7C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1E1319"/>
    <w:multiLevelType w:val="hybridMultilevel"/>
    <w:tmpl w:val="1C1A6E6E"/>
    <w:lvl w:ilvl="0" w:tplc="4F7CBC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A326A"/>
    <w:multiLevelType w:val="hybridMultilevel"/>
    <w:tmpl w:val="423A30A8"/>
    <w:lvl w:ilvl="0" w:tplc="D8F23D5C">
      <w:start w:val="11"/>
      <w:numFmt w:val="decimal"/>
      <w:lvlText w:val="%1"/>
      <w:lvlJc w:val="left"/>
      <w:pPr>
        <w:ind w:left="6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6" w15:restartNumberingAfterBreak="0">
    <w:nsid w:val="464922CC"/>
    <w:multiLevelType w:val="hybridMultilevel"/>
    <w:tmpl w:val="4B742A54"/>
    <w:lvl w:ilvl="0" w:tplc="318E79F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08CF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8B29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3B3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E790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62D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4A56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8814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CEF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CC024A"/>
    <w:multiLevelType w:val="hybridMultilevel"/>
    <w:tmpl w:val="0DF4A362"/>
    <w:lvl w:ilvl="0" w:tplc="72A82F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F0A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C61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CE9B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E2B5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A131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FAF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AC94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EB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00637A"/>
    <w:multiLevelType w:val="hybridMultilevel"/>
    <w:tmpl w:val="241234BA"/>
    <w:lvl w:ilvl="0" w:tplc="2CE83C92">
      <w:start w:val="1"/>
      <w:numFmt w:val="bullet"/>
      <w:lvlText w:val="•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2C2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8803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842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2C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A38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E2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E08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A58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8A120A"/>
    <w:multiLevelType w:val="hybridMultilevel"/>
    <w:tmpl w:val="7778AF2E"/>
    <w:lvl w:ilvl="0" w:tplc="18BE8C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8D9C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3DA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524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974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86A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B77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79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6D7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80078E"/>
    <w:multiLevelType w:val="hybridMultilevel"/>
    <w:tmpl w:val="77546F76"/>
    <w:lvl w:ilvl="0" w:tplc="3BE2D52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9FE"/>
    <w:multiLevelType w:val="hybridMultilevel"/>
    <w:tmpl w:val="89FAD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4028AE"/>
    <w:multiLevelType w:val="hybridMultilevel"/>
    <w:tmpl w:val="A6CC561C"/>
    <w:lvl w:ilvl="0" w:tplc="4D18E854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3" w15:restartNumberingAfterBreak="0">
    <w:nsid w:val="6DB504CB"/>
    <w:multiLevelType w:val="hybridMultilevel"/>
    <w:tmpl w:val="22D6B600"/>
    <w:lvl w:ilvl="0" w:tplc="318E79FE">
      <w:start w:val="1"/>
      <w:numFmt w:val="bullet"/>
      <w:lvlText w:val="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34" w15:restartNumberingAfterBreak="0">
    <w:nsid w:val="71953066"/>
    <w:multiLevelType w:val="multilevel"/>
    <w:tmpl w:val="F6CEDBA6"/>
    <w:lvl w:ilvl="0">
      <w:start w:val="3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5671AE"/>
    <w:multiLevelType w:val="hybridMultilevel"/>
    <w:tmpl w:val="D9D69AFA"/>
    <w:lvl w:ilvl="0" w:tplc="F8EC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B38C">
      <w:start w:val="1"/>
      <w:numFmt w:val="low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2856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CD8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C7AEE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DCC8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48398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AB3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ABA5E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971AD9"/>
    <w:multiLevelType w:val="hybridMultilevel"/>
    <w:tmpl w:val="5D1EA6A0"/>
    <w:lvl w:ilvl="0" w:tplc="318E79FE">
      <w:start w:val="1"/>
      <w:numFmt w:val="bullet"/>
      <w:lvlText w:val="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37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9"/>
  </w:num>
  <w:num w:numId="5">
    <w:abstractNumId w:val="31"/>
  </w:num>
  <w:num w:numId="6">
    <w:abstractNumId w:val="26"/>
  </w:num>
  <w:num w:numId="7">
    <w:abstractNumId w:val="33"/>
  </w:num>
  <w:num w:numId="8">
    <w:abstractNumId w:val="36"/>
  </w:num>
  <w:num w:numId="9">
    <w:abstractNumId w:val="18"/>
  </w:num>
  <w:num w:numId="10">
    <w:abstractNumId w:val="3"/>
  </w:num>
  <w:num w:numId="11">
    <w:abstractNumId w:val="14"/>
  </w:num>
  <w:num w:numId="12">
    <w:abstractNumId w:val="23"/>
  </w:num>
  <w:num w:numId="13">
    <w:abstractNumId w:val="17"/>
  </w:num>
  <w:num w:numId="14">
    <w:abstractNumId w:val="29"/>
  </w:num>
  <w:num w:numId="15">
    <w:abstractNumId w:val="12"/>
  </w:num>
  <w:num w:numId="16">
    <w:abstractNumId w:val="2"/>
  </w:num>
  <w:num w:numId="17">
    <w:abstractNumId w:val="28"/>
  </w:num>
  <w:num w:numId="18">
    <w:abstractNumId w:val="11"/>
  </w:num>
  <w:num w:numId="19">
    <w:abstractNumId w:val="20"/>
  </w:num>
  <w:num w:numId="20">
    <w:abstractNumId w:val="32"/>
  </w:num>
  <w:num w:numId="21">
    <w:abstractNumId w:val="6"/>
  </w:num>
  <w:num w:numId="22">
    <w:abstractNumId w:val="22"/>
  </w:num>
  <w:num w:numId="23">
    <w:abstractNumId w:val="35"/>
  </w:num>
  <w:num w:numId="24">
    <w:abstractNumId w:val="10"/>
  </w:num>
  <w:num w:numId="25">
    <w:abstractNumId w:val="21"/>
  </w:num>
  <w:num w:numId="26">
    <w:abstractNumId w:val="27"/>
  </w:num>
  <w:num w:numId="27">
    <w:abstractNumId w:val="1"/>
  </w:num>
  <w:num w:numId="28">
    <w:abstractNumId w:val="34"/>
  </w:num>
  <w:num w:numId="29">
    <w:abstractNumId w:val="0"/>
  </w:num>
  <w:num w:numId="30">
    <w:abstractNumId w:val="24"/>
  </w:num>
  <w:num w:numId="31">
    <w:abstractNumId w:val="25"/>
  </w:num>
  <w:num w:numId="32">
    <w:abstractNumId w:val="1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5D2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38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461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6C77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822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54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07D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D68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9382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3822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customStyle="1" w:styleId="110">
    <w:name w:val="Заголовок 11"/>
    <w:basedOn w:val="a"/>
    <w:next w:val="a"/>
    <w:uiPriority w:val="9"/>
    <w:qFormat/>
    <w:rsid w:val="00A93822"/>
    <w:pPr>
      <w:keepNext/>
      <w:keepLines/>
      <w:spacing w:before="240" w:after="0" w:line="268" w:lineRule="auto"/>
      <w:ind w:left="2475" w:hanging="10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A93822"/>
  </w:style>
  <w:style w:type="table" w:customStyle="1" w:styleId="TableGrid">
    <w:name w:val="TableGrid"/>
    <w:rsid w:val="00A9382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9382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A93822"/>
    <w:pPr>
      <w:spacing w:line="240" w:lineRule="auto"/>
      <w:ind w:left="247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822"/>
    <w:pPr>
      <w:spacing w:after="0" w:line="240" w:lineRule="auto"/>
      <w:ind w:left="2475" w:hanging="10"/>
      <w:jc w:val="both"/>
    </w:pPr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382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3">
    <w:name w:val="Сітка таблиці1"/>
    <w:basedOn w:val="a1"/>
    <w:next w:val="a3"/>
    <w:uiPriority w:val="39"/>
    <w:rsid w:val="00A93822"/>
    <w:pPr>
      <w:spacing w:line="240" w:lineRule="auto"/>
    </w:pPr>
    <w:rPr>
      <w:rFonts w:ascii="Times New Roman" w:hAnsi="Times New Roman" w:cs="Times New Roman"/>
      <w:sz w:val="24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A938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">
    <w:name w:val="Немає списку2"/>
    <w:next w:val="a2"/>
    <w:uiPriority w:val="99"/>
    <w:semiHidden/>
    <w:unhideWhenUsed/>
    <w:rsid w:val="00A9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8382</Words>
  <Characters>4779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12</cp:revision>
  <cp:lastPrinted>2021-03-09T09:02:00Z</cp:lastPrinted>
  <dcterms:created xsi:type="dcterms:W3CDTF">2021-03-03T09:32:00Z</dcterms:created>
  <dcterms:modified xsi:type="dcterms:W3CDTF">2021-04-21T07:22:00Z</dcterms:modified>
</cp:coreProperties>
</file>