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CF6" w:rsidRPr="00970780" w:rsidRDefault="00411CF6" w:rsidP="00411CF6">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970780">
        <w:rPr>
          <w:rFonts w:ascii="Times New Roman" w:eastAsia="Times New Roman" w:hAnsi="Times New Roman" w:cs="Times New Roman"/>
          <w:b/>
          <w:bCs/>
          <w:color w:val="000000"/>
          <w:sz w:val="24"/>
          <w:szCs w:val="24"/>
          <w:bdr w:val="none" w:sz="0" w:space="0" w:color="auto" w:frame="1"/>
          <w:lang w:val="ru-RU" w:eastAsia="ru-RU"/>
        </w:rPr>
        <w:t>ОБГРУНТУВАННЯ</w:t>
      </w:r>
    </w:p>
    <w:p w:rsidR="00411CF6" w:rsidRPr="00970780" w:rsidRDefault="00411CF6" w:rsidP="00411CF6">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технічних</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та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якісних</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характеристик предмета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закупівлі</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розміру</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бюджетного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призначення</w:t>
      </w:r>
      <w:proofErr w:type="spellEnd"/>
      <w:r w:rsidRPr="00970780">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очікуваної</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вартості</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r w:rsidRPr="00970780">
        <w:rPr>
          <w:rFonts w:ascii="Times New Roman" w:eastAsia="Times New Roman" w:hAnsi="Times New Roman" w:cs="Times New Roman"/>
          <w:b/>
          <w:bCs/>
          <w:color w:val="000000"/>
          <w:sz w:val="24"/>
          <w:szCs w:val="24"/>
          <w:bdr w:val="none" w:sz="0" w:space="0" w:color="auto" w:frame="1"/>
          <w:lang w:eastAsia="ru-RU"/>
        </w:rPr>
        <w:t>предмета закупівлі</w:t>
      </w:r>
    </w:p>
    <w:p w:rsidR="00411CF6" w:rsidRDefault="00411CF6" w:rsidP="00411CF6">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411CF6" w:rsidRPr="00970780" w:rsidRDefault="00411CF6" w:rsidP="00411CF6">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Підстава для публікації </w:t>
      </w:r>
      <w:proofErr w:type="spellStart"/>
      <w:r w:rsidRPr="00970780">
        <w:rPr>
          <w:rFonts w:ascii="Times New Roman" w:eastAsia="Times New Roman" w:hAnsi="Times New Roman" w:cs="Times New Roman"/>
          <w:b/>
          <w:bCs/>
          <w:color w:val="000000"/>
          <w:sz w:val="24"/>
          <w:szCs w:val="24"/>
          <w:bdr w:val="none" w:sz="0" w:space="0" w:color="auto" w:frame="1"/>
          <w:lang w:eastAsia="ru-RU"/>
        </w:rPr>
        <w:t>обгрунтування</w:t>
      </w:r>
      <w:proofErr w:type="spellEnd"/>
      <w:r w:rsidRPr="00970780">
        <w:rPr>
          <w:rFonts w:ascii="Times New Roman" w:eastAsia="Times New Roman" w:hAnsi="Times New Roman" w:cs="Times New Roman"/>
          <w:b/>
          <w:bCs/>
          <w:color w:val="000000"/>
          <w:sz w:val="24"/>
          <w:szCs w:val="24"/>
          <w:bdr w:val="none" w:sz="0" w:space="0" w:color="auto" w:frame="1"/>
          <w:lang w:eastAsia="ru-RU"/>
        </w:rPr>
        <w:t>:</w:t>
      </w:r>
      <w:r w:rsidRPr="00970780">
        <w:rPr>
          <w:rFonts w:ascii="Times New Roman" w:eastAsia="Times New Roman" w:hAnsi="Times New Roman" w:cs="Times New Roman"/>
          <w:color w:val="000000"/>
          <w:sz w:val="24"/>
          <w:szCs w:val="24"/>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rsidR="008636C4" w:rsidRPr="00C433CC" w:rsidRDefault="00411CF6" w:rsidP="00411CF6">
      <w:pPr>
        <w:jc w:val="both"/>
        <w:rPr>
          <w:rFonts w:ascii="Times New Roman"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 xml:space="preserve">Мета проведення закупівлі: </w:t>
      </w:r>
      <w:r w:rsidR="00723280" w:rsidRPr="008636C4">
        <w:rPr>
          <w:rFonts w:ascii="Times New Roman" w:hAnsi="Times New Roman" w:cs="Times New Roman"/>
          <w:sz w:val="24"/>
          <w:szCs w:val="24"/>
        </w:rPr>
        <w:t xml:space="preserve">Необхідність у </w:t>
      </w:r>
      <w:r w:rsidR="00723280" w:rsidRPr="00411CF6">
        <w:rPr>
          <w:rFonts w:ascii="Times New Roman" w:hAnsi="Times New Roman" w:cs="Times New Roman"/>
          <w:sz w:val="24"/>
          <w:szCs w:val="24"/>
        </w:rPr>
        <w:t>закупівлі</w:t>
      </w:r>
      <w:r w:rsidR="00342FF3" w:rsidRPr="00411CF6">
        <w:rPr>
          <w:rFonts w:ascii="Times New Roman" w:hAnsi="Times New Roman" w:cs="Times New Roman"/>
          <w:sz w:val="24"/>
          <w:szCs w:val="24"/>
        </w:rPr>
        <w:t xml:space="preserve"> </w:t>
      </w:r>
      <w:proofErr w:type="spellStart"/>
      <w:r w:rsidR="00C433CC" w:rsidRPr="00CD7463">
        <w:rPr>
          <w:rFonts w:ascii="Times New Roman" w:eastAsia="Calibri" w:hAnsi="Times New Roman" w:cs="Times New Roman"/>
          <w:b/>
          <w:bCs/>
          <w:sz w:val="24"/>
          <w:szCs w:val="24"/>
        </w:rPr>
        <w:t>ДК</w:t>
      </w:r>
      <w:proofErr w:type="spellEnd"/>
      <w:r w:rsidR="00C433CC" w:rsidRPr="00CD7463">
        <w:rPr>
          <w:rFonts w:ascii="Times New Roman" w:eastAsia="Calibri" w:hAnsi="Times New Roman" w:cs="Times New Roman"/>
          <w:b/>
          <w:bCs/>
          <w:sz w:val="24"/>
          <w:szCs w:val="24"/>
        </w:rPr>
        <w:t xml:space="preserve"> 021:2015 – 39830000-9 – Продукція для чищення (Придбання миючих та </w:t>
      </w:r>
      <w:proofErr w:type="spellStart"/>
      <w:r w:rsidR="00C433CC" w:rsidRPr="00CD7463">
        <w:rPr>
          <w:rFonts w:ascii="Times New Roman" w:eastAsia="Calibri" w:hAnsi="Times New Roman" w:cs="Times New Roman"/>
          <w:b/>
          <w:bCs/>
          <w:sz w:val="24"/>
          <w:szCs w:val="24"/>
        </w:rPr>
        <w:t>чистячих</w:t>
      </w:r>
      <w:proofErr w:type="spellEnd"/>
      <w:r w:rsidR="00C433CC" w:rsidRPr="00CD7463">
        <w:rPr>
          <w:rFonts w:ascii="Times New Roman" w:eastAsia="Calibri" w:hAnsi="Times New Roman" w:cs="Times New Roman"/>
          <w:b/>
          <w:bCs/>
          <w:sz w:val="24"/>
          <w:szCs w:val="24"/>
        </w:rPr>
        <w:t xml:space="preserve"> засобів)</w:t>
      </w:r>
      <w:r w:rsidR="002A6FED" w:rsidRPr="00411CF6">
        <w:rPr>
          <w:rFonts w:ascii="Times New Roman" w:hAnsi="Times New Roman" w:cs="Times New Roman"/>
          <w:sz w:val="24"/>
          <w:szCs w:val="24"/>
        </w:rPr>
        <w:t xml:space="preserve"> </w:t>
      </w:r>
      <w:r w:rsidR="00342FF3" w:rsidRPr="00411CF6">
        <w:rPr>
          <w:rFonts w:ascii="Times New Roman" w:hAnsi="Times New Roman" w:cs="Times New Roman"/>
          <w:sz w:val="24"/>
          <w:szCs w:val="24"/>
        </w:rPr>
        <w:t xml:space="preserve"> зумовлена</w:t>
      </w:r>
      <w:r w:rsidR="00F409F2" w:rsidRPr="00411CF6">
        <w:rPr>
          <w:rFonts w:ascii="Times New Roman" w:hAnsi="Times New Roman" w:cs="Times New Roman"/>
          <w:sz w:val="24"/>
          <w:szCs w:val="24"/>
        </w:rPr>
        <w:t xml:space="preserve"> </w:t>
      </w:r>
      <w:r w:rsidR="003F3394" w:rsidRPr="00411CF6">
        <w:rPr>
          <w:rFonts w:ascii="Times New Roman" w:hAnsi="Times New Roman" w:cs="Times New Roman"/>
          <w:sz w:val="24"/>
          <w:szCs w:val="24"/>
        </w:rPr>
        <w:t xml:space="preserve">потребою забезпечення належних </w:t>
      </w:r>
      <w:r w:rsidR="006B3227">
        <w:rPr>
          <w:rFonts w:ascii="Times New Roman" w:hAnsi="Times New Roman" w:cs="Times New Roman"/>
          <w:sz w:val="24"/>
          <w:szCs w:val="24"/>
        </w:rPr>
        <w:t>умов</w:t>
      </w:r>
      <w:r w:rsidR="00072206">
        <w:rPr>
          <w:rFonts w:ascii="Times New Roman" w:hAnsi="Times New Roman" w:cs="Times New Roman"/>
          <w:sz w:val="24"/>
          <w:szCs w:val="24"/>
        </w:rPr>
        <w:t xml:space="preserve"> організації</w:t>
      </w:r>
      <w:r w:rsidR="006B3227">
        <w:rPr>
          <w:rFonts w:ascii="Times New Roman" w:hAnsi="Times New Roman" w:cs="Times New Roman"/>
          <w:sz w:val="24"/>
          <w:szCs w:val="24"/>
        </w:rPr>
        <w:t xml:space="preserve"> навчально-виховного процесу</w:t>
      </w:r>
      <w:r w:rsidR="00A65CBB">
        <w:rPr>
          <w:rFonts w:ascii="Times New Roman" w:hAnsi="Times New Roman" w:cs="Times New Roman"/>
          <w:sz w:val="24"/>
          <w:szCs w:val="24"/>
        </w:rPr>
        <w:t>,</w:t>
      </w:r>
      <w:r w:rsidR="00072206">
        <w:rPr>
          <w:rFonts w:ascii="Times New Roman" w:hAnsi="Times New Roman" w:cs="Times New Roman"/>
          <w:sz w:val="24"/>
          <w:szCs w:val="24"/>
        </w:rPr>
        <w:t xml:space="preserve"> забезпечення </w:t>
      </w:r>
      <w:r w:rsidR="00A65CBB">
        <w:rPr>
          <w:rFonts w:ascii="Times New Roman" w:hAnsi="Times New Roman" w:cs="Times New Roman"/>
          <w:sz w:val="24"/>
          <w:szCs w:val="24"/>
        </w:rPr>
        <w:t>санітарних та гігієнічних</w:t>
      </w:r>
      <w:r w:rsidR="006B3227">
        <w:rPr>
          <w:rFonts w:ascii="Times New Roman" w:hAnsi="Times New Roman" w:cs="Times New Roman"/>
          <w:sz w:val="24"/>
          <w:szCs w:val="24"/>
        </w:rPr>
        <w:t xml:space="preserve"> </w:t>
      </w:r>
      <w:r w:rsidR="00A65CBB">
        <w:rPr>
          <w:rFonts w:ascii="Times New Roman" w:hAnsi="Times New Roman" w:cs="Times New Roman"/>
          <w:sz w:val="24"/>
          <w:szCs w:val="24"/>
        </w:rPr>
        <w:t xml:space="preserve">умов функціонування закладів освіти </w:t>
      </w:r>
      <w:bookmarkStart w:id="0" w:name="_GoBack"/>
      <w:bookmarkEnd w:id="0"/>
      <w:r w:rsidR="005570DF">
        <w:rPr>
          <w:rFonts w:ascii="Times New Roman" w:hAnsi="Times New Roman" w:cs="Times New Roman"/>
          <w:sz w:val="24"/>
          <w:szCs w:val="24"/>
        </w:rPr>
        <w:t>Святошинського району</w:t>
      </w:r>
      <w:r>
        <w:rPr>
          <w:rFonts w:ascii="Times New Roman" w:hAnsi="Times New Roman" w:cs="Times New Roman"/>
          <w:sz w:val="24"/>
          <w:szCs w:val="24"/>
        </w:rPr>
        <w:t>.</w:t>
      </w:r>
    </w:p>
    <w:p w:rsidR="00411CF6" w:rsidRPr="002613C3" w:rsidRDefault="00411CF6" w:rsidP="00411CF6">
      <w:pPr>
        <w:spacing w:after="0"/>
        <w:ind w:firstLine="567"/>
        <w:jc w:val="both"/>
        <w:rPr>
          <w:rFonts w:ascii="Times New Roman" w:eastAsia="Calibri" w:hAnsi="Times New Roman" w:cs="Times New Roman"/>
          <w:sz w:val="24"/>
          <w:szCs w:val="24"/>
        </w:rPr>
      </w:pPr>
      <w:r w:rsidRPr="002613C3">
        <w:rPr>
          <w:rFonts w:ascii="Times New Roman" w:eastAsia="Times New Roman" w:hAnsi="Times New Roman" w:cs="Times New Roman"/>
          <w:b/>
          <w:bCs/>
          <w:color w:val="000000"/>
          <w:sz w:val="24"/>
          <w:szCs w:val="24"/>
          <w:bdr w:val="none" w:sz="0" w:space="0" w:color="auto" w:frame="1"/>
          <w:lang w:eastAsia="ru-RU"/>
        </w:rPr>
        <w:t xml:space="preserve">Замовник: </w:t>
      </w:r>
      <w:r w:rsidRPr="002613C3">
        <w:rPr>
          <w:rFonts w:ascii="Times New Roman" w:eastAsia="Times New Roman" w:hAnsi="Times New Roman" w:cs="Times New Roman"/>
          <w:bCs/>
          <w:color w:val="000000"/>
          <w:sz w:val="24"/>
          <w:szCs w:val="24"/>
          <w:bdr w:val="none" w:sz="0" w:space="0" w:color="auto" w:frame="1"/>
          <w:lang w:eastAsia="ru-RU"/>
        </w:rPr>
        <w:t>Управління освіти Святошинської районної в місті Києві державної адміністрації</w:t>
      </w:r>
    </w:p>
    <w:p w:rsidR="00411CF6" w:rsidRPr="00970780" w:rsidRDefault="00411CF6" w:rsidP="00411CF6">
      <w:pPr>
        <w:spacing w:after="0"/>
        <w:ind w:firstLine="567"/>
        <w:jc w:val="both"/>
        <w:rPr>
          <w:rFonts w:ascii="Times New Roman" w:eastAsia="Calibri" w:hAnsi="Times New Roman" w:cs="Times New Roman"/>
          <w:sz w:val="24"/>
          <w:szCs w:val="24"/>
        </w:rPr>
      </w:pPr>
      <w:r w:rsidRPr="00970780">
        <w:rPr>
          <w:rFonts w:ascii="Times New Roman" w:eastAsia="Calibri" w:hAnsi="Times New Roman" w:cs="Times New Roman"/>
          <w:b/>
          <w:sz w:val="24"/>
          <w:szCs w:val="24"/>
        </w:rPr>
        <w:t xml:space="preserve">Код ЄДРПОУ: </w:t>
      </w:r>
      <w:r w:rsidRPr="00970780">
        <w:rPr>
          <w:rFonts w:ascii="Times New Roman" w:eastAsia="Calibri" w:hAnsi="Times New Roman" w:cs="Times New Roman"/>
          <w:sz w:val="24"/>
          <w:szCs w:val="24"/>
        </w:rPr>
        <w:t>37498536</w:t>
      </w:r>
    </w:p>
    <w:p w:rsidR="00411CF6" w:rsidRPr="00970780" w:rsidRDefault="00411CF6" w:rsidP="00411CF6">
      <w:pPr>
        <w:shd w:val="clear" w:color="auto" w:fill="FFFFFF"/>
        <w:spacing w:after="0" w:line="240" w:lineRule="auto"/>
        <w:rPr>
          <w:rFonts w:ascii="Times New Roman" w:eastAsia="Times New Roman" w:hAnsi="Times New Roman" w:cs="Times New Roman"/>
          <w:color w:val="000000"/>
          <w:sz w:val="24"/>
          <w:szCs w:val="24"/>
          <w:lang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         Вид процедури:</w:t>
      </w:r>
      <w:r w:rsidRPr="00970780">
        <w:rPr>
          <w:rFonts w:ascii="Times New Roman" w:eastAsia="Times New Roman" w:hAnsi="Times New Roman" w:cs="Times New Roman"/>
          <w:color w:val="000000"/>
          <w:sz w:val="24"/>
          <w:szCs w:val="24"/>
          <w:bdr w:val="none" w:sz="0" w:space="0" w:color="auto" w:frame="1"/>
          <w:lang w:val="ru-RU" w:eastAsia="ru-RU"/>
        </w:rPr>
        <w:t> </w:t>
      </w:r>
      <w:r w:rsidRPr="00970780">
        <w:rPr>
          <w:rFonts w:ascii="Times New Roman" w:eastAsia="Times New Roman" w:hAnsi="Times New Roman" w:cs="Times New Roman"/>
          <w:color w:val="000000"/>
          <w:sz w:val="24"/>
          <w:szCs w:val="24"/>
          <w:bdr w:val="none" w:sz="0" w:space="0" w:color="auto" w:frame="1"/>
          <w:lang w:eastAsia="ru-RU"/>
        </w:rPr>
        <w:t>відкриті торги</w:t>
      </w:r>
      <w:r w:rsidR="00C433CC">
        <w:rPr>
          <w:rFonts w:ascii="Times New Roman" w:eastAsia="Times New Roman" w:hAnsi="Times New Roman" w:cs="Times New Roman"/>
          <w:color w:val="000000"/>
          <w:sz w:val="24"/>
          <w:szCs w:val="24"/>
          <w:bdr w:val="none" w:sz="0" w:space="0" w:color="auto" w:frame="1"/>
          <w:lang w:val="ru-RU" w:eastAsia="ru-RU"/>
        </w:rPr>
        <w:t xml:space="preserve"> </w:t>
      </w:r>
      <w:proofErr w:type="spellStart"/>
      <w:r w:rsidR="00C433CC">
        <w:rPr>
          <w:rFonts w:ascii="Times New Roman" w:eastAsia="Times New Roman" w:hAnsi="Times New Roman" w:cs="Times New Roman"/>
          <w:color w:val="000000"/>
          <w:sz w:val="24"/>
          <w:szCs w:val="24"/>
          <w:bdr w:val="none" w:sz="0" w:space="0" w:color="auto" w:frame="1"/>
          <w:lang w:val="ru-RU" w:eastAsia="ru-RU"/>
        </w:rPr>
        <w:t>з</w:t>
      </w:r>
      <w:proofErr w:type="spellEnd"/>
      <w:r w:rsidR="00C433CC">
        <w:rPr>
          <w:rFonts w:ascii="Times New Roman" w:eastAsia="Times New Roman" w:hAnsi="Times New Roman" w:cs="Times New Roman"/>
          <w:color w:val="000000"/>
          <w:sz w:val="24"/>
          <w:szCs w:val="24"/>
          <w:bdr w:val="none" w:sz="0" w:space="0" w:color="auto" w:frame="1"/>
          <w:lang w:val="ru-RU" w:eastAsia="ru-RU"/>
        </w:rPr>
        <w:t xml:space="preserve"> </w:t>
      </w:r>
      <w:proofErr w:type="spellStart"/>
      <w:r w:rsidR="00C433CC">
        <w:rPr>
          <w:rFonts w:ascii="Times New Roman" w:eastAsia="Times New Roman" w:hAnsi="Times New Roman" w:cs="Times New Roman"/>
          <w:color w:val="000000"/>
          <w:sz w:val="24"/>
          <w:szCs w:val="24"/>
          <w:bdr w:val="none" w:sz="0" w:space="0" w:color="auto" w:frame="1"/>
          <w:lang w:val="ru-RU" w:eastAsia="ru-RU"/>
        </w:rPr>
        <w:t>оголошенням</w:t>
      </w:r>
      <w:proofErr w:type="spellEnd"/>
      <w:r w:rsidR="00C433CC">
        <w:rPr>
          <w:rFonts w:ascii="Times New Roman" w:eastAsia="Times New Roman" w:hAnsi="Times New Roman" w:cs="Times New Roman"/>
          <w:color w:val="000000"/>
          <w:sz w:val="24"/>
          <w:szCs w:val="24"/>
          <w:bdr w:val="none" w:sz="0" w:space="0" w:color="auto" w:frame="1"/>
          <w:lang w:val="ru-RU" w:eastAsia="ru-RU"/>
        </w:rPr>
        <w:t xml:space="preserve"> </w:t>
      </w:r>
      <w:proofErr w:type="spellStart"/>
      <w:r w:rsidR="00C433CC">
        <w:rPr>
          <w:rFonts w:ascii="Times New Roman" w:eastAsia="Times New Roman" w:hAnsi="Times New Roman" w:cs="Times New Roman"/>
          <w:color w:val="000000"/>
          <w:sz w:val="24"/>
          <w:szCs w:val="24"/>
          <w:bdr w:val="none" w:sz="0" w:space="0" w:color="auto" w:frame="1"/>
          <w:lang w:val="ru-RU" w:eastAsia="ru-RU"/>
        </w:rPr>
        <w:t>англійською</w:t>
      </w:r>
      <w:proofErr w:type="spellEnd"/>
      <w:r w:rsidR="00C433CC">
        <w:rPr>
          <w:rFonts w:ascii="Times New Roman" w:eastAsia="Times New Roman" w:hAnsi="Times New Roman" w:cs="Times New Roman"/>
          <w:color w:val="000000"/>
          <w:sz w:val="24"/>
          <w:szCs w:val="24"/>
          <w:bdr w:val="none" w:sz="0" w:space="0" w:color="auto" w:frame="1"/>
          <w:lang w:val="ru-RU" w:eastAsia="ru-RU"/>
        </w:rPr>
        <w:t xml:space="preserve"> </w:t>
      </w:r>
      <w:proofErr w:type="spellStart"/>
      <w:r w:rsidR="00C433CC">
        <w:rPr>
          <w:rFonts w:ascii="Times New Roman" w:eastAsia="Times New Roman" w:hAnsi="Times New Roman" w:cs="Times New Roman"/>
          <w:color w:val="000000"/>
          <w:sz w:val="24"/>
          <w:szCs w:val="24"/>
          <w:bdr w:val="none" w:sz="0" w:space="0" w:color="auto" w:frame="1"/>
          <w:lang w:val="ru-RU" w:eastAsia="ru-RU"/>
        </w:rPr>
        <w:t>мовою</w:t>
      </w:r>
      <w:proofErr w:type="spellEnd"/>
      <w:r w:rsidRPr="00970780">
        <w:rPr>
          <w:rFonts w:ascii="Times New Roman" w:eastAsia="Times New Roman" w:hAnsi="Times New Roman" w:cs="Times New Roman"/>
          <w:color w:val="000000"/>
          <w:sz w:val="24"/>
          <w:szCs w:val="24"/>
          <w:bdr w:val="none" w:sz="0" w:space="0" w:color="auto" w:frame="1"/>
          <w:lang w:eastAsia="ru-RU"/>
        </w:rPr>
        <w:t>.</w:t>
      </w:r>
    </w:p>
    <w:p w:rsidR="00411CF6" w:rsidRPr="00970780" w:rsidRDefault="00411CF6" w:rsidP="00411CF6">
      <w:pPr>
        <w:spacing w:after="0"/>
        <w:ind w:firstLine="567"/>
        <w:jc w:val="both"/>
        <w:rPr>
          <w:rFonts w:ascii="Times New Roman" w:eastAsia="Calibri"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Ідентифікатор закупівлі:</w:t>
      </w:r>
      <w:r w:rsidRPr="0041294E">
        <w:rPr>
          <w:rFonts w:ascii="Times New Roman" w:eastAsia="Times New Roman" w:hAnsi="Times New Roman" w:cs="Times New Roman"/>
          <w:color w:val="000000"/>
          <w:sz w:val="24"/>
          <w:szCs w:val="24"/>
          <w:bdr w:val="none" w:sz="0" w:space="0" w:color="auto" w:frame="1"/>
          <w:lang w:eastAsia="ru-RU"/>
        </w:rPr>
        <w:t xml:space="preserve"> </w:t>
      </w:r>
      <w:r w:rsidRPr="00275B1C">
        <w:rPr>
          <w:rFonts w:ascii="Times New Roman" w:eastAsia="Times New Roman" w:hAnsi="Times New Roman" w:cs="Times New Roman"/>
          <w:color w:val="000000"/>
          <w:sz w:val="24"/>
          <w:szCs w:val="24"/>
          <w:bdr w:val="none" w:sz="0" w:space="0" w:color="auto" w:frame="1"/>
          <w:lang w:eastAsia="ru-RU"/>
        </w:rPr>
        <w:t xml:space="preserve"> </w:t>
      </w:r>
    </w:p>
    <w:p w:rsidR="00411CF6" w:rsidRPr="002A6FED" w:rsidRDefault="00411CF6" w:rsidP="00411CF6">
      <w:pPr>
        <w:jc w:val="both"/>
        <w:rPr>
          <w:rFonts w:ascii="Times New Roman"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Предмет закупівлі: </w:t>
      </w:r>
      <w:proofErr w:type="spellStart"/>
      <w:r w:rsidR="00C433CC" w:rsidRPr="00CD7463">
        <w:rPr>
          <w:rFonts w:ascii="Times New Roman" w:eastAsia="Calibri" w:hAnsi="Times New Roman" w:cs="Times New Roman"/>
          <w:b/>
          <w:bCs/>
          <w:sz w:val="24"/>
          <w:szCs w:val="24"/>
        </w:rPr>
        <w:t>ДК</w:t>
      </w:r>
      <w:proofErr w:type="spellEnd"/>
      <w:r w:rsidR="00C433CC" w:rsidRPr="00CD7463">
        <w:rPr>
          <w:rFonts w:ascii="Times New Roman" w:eastAsia="Calibri" w:hAnsi="Times New Roman" w:cs="Times New Roman"/>
          <w:b/>
          <w:bCs/>
          <w:sz w:val="24"/>
          <w:szCs w:val="24"/>
        </w:rPr>
        <w:t xml:space="preserve"> 021:2015 – 39830000-9 – Продукція для чищення (Придбання миючих та </w:t>
      </w:r>
      <w:proofErr w:type="spellStart"/>
      <w:r w:rsidR="00C433CC" w:rsidRPr="00CD7463">
        <w:rPr>
          <w:rFonts w:ascii="Times New Roman" w:eastAsia="Calibri" w:hAnsi="Times New Roman" w:cs="Times New Roman"/>
          <w:b/>
          <w:bCs/>
          <w:sz w:val="24"/>
          <w:szCs w:val="24"/>
        </w:rPr>
        <w:t>чистячих</w:t>
      </w:r>
      <w:proofErr w:type="spellEnd"/>
      <w:r w:rsidR="00C433CC" w:rsidRPr="00CD7463">
        <w:rPr>
          <w:rFonts w:ascii="Times New Roman" w:eastAsia="Calibri" w:hAnsi="Times New Roman" w:cs="Times New Roman"/>
          <w:b/>
          <w:bCs/>
          <w:sz w:val="24"/>
          <w:szCs w:val="24"/>
        </w:rPr>
        <w:t xml:space="preserve"> засобів)</w:t>
      </w:r>
    </w:p>
    <w:p w:rsidR="002A6FED" w:rsidRDefault="00723280" w:rsidP="002A6FED">
      <w:pPr>
        <w:ind w:firstLine="567"/>
        <w:jc w:val="both"/>
        <w:rPr>
          <w:rFonts w:ascii="Times New Roman" w:hAnsi="Times New Roman" w:cs="Times New Roman"/>
          <w:sz w:val="24"/>
          <w:szCs w:val="24"/>
        </w:rPr>
      </w:pPr>
      <w:r w:rsidRPr="00411CF6">
        <w:rPr>
          <w:rFonts w:ascii="Times New Roman" w:hAnsi="Times New Roman" w:cs="Times New Roman"/>
          <w:b/>
          <w:sz w:val="24"/>
          <w:szCs w:val="24"/>
        </w:rPr>
        <w:t>Бюдж</w:t>
      </w:r>
      <w:r w:rsidR="002A6FED" w:rsidRPr="00411CF6">
        <w:rPr>
          <w:rFonts w:ascii="Times New Roman" w:hAnsi="Times New Roman" w:cs="Times New Roman"/>
          <w:b/>
          <w:sz w:val="24"/>
          <w:szCs w:val="24"/>
        </w:rPr>
        <w:t>ет закупівлі становить:</w:t>
      </w:r>
      <w:r w:rsidR="002A6FED">
        <w:rPr>
          <w:rFonts w:ascii="Times New Roman" w:hAnsi="Times New Roman" w:cs="Times New Roman"/>
          <w:sz w:val="24"/>
          <w:szCs w:val="24"/>
        </w:rPr>
        <w:t xml:space="preserve"> </w:t>
      </w:r>
      <w:r w:rsidR="00C433CC">
        <w:rPr>
          <w:rFonts w:ascii="Times New Roman" w:hAnsi="Times New Roman" w:cs="Times New Roman"/>
          <w:sz w:val="24"/>
          <w:szCs w:val="24"/>
          <w:lang w:val="ru-RU"/>
        </w:rPr>
        <w:t>5113295</w:t>
      </w:r>
      <w:r w:rsidR="00BE3EFC">
        <w:rPr>
          <w:rFonts w:ascii="Times New Roman" w:hAnsi="Times New Roman" w:cs="Times New Roman"/>
          <w:sz w:val="24"/>
          <w:szCs w:val="24"/>
        </w:rPr>
        <w:t>,00</w:t>
      </w:r>
      <w:r w:rsidR="00342FF3" w:rsidRPr="008636C4">
        <w:rPr>
          <w:rFonts w:ascii="Times New Roman" w:hAnsi="Times New Roman" w:cs="Times New Roman"/>
          <w:sz w:val="24"/>
          <w:szCs w:val="24"/>
        </w:rPr>
        <w:t> грн</w:t>
      </w:r>
      <w:r w:rsidR="00C67059" w:rsidRPr="008636C4">
        <w:rPr>
          <w:rFonts w:ascii="Times New Roman" w:hAnsi="Times New Roman" w:cs="Times New Roman"/>
          <w:sz w:val="24"/>
          <w:szCs w:val="24"/>
        </w:rPr>
        <w:t xml:space="preserve">. Орієнтовна вартість </w:t>
      </w:r>
      <w:r w:rsidRPr="008636C4">
        <w:rPr>
          <w:rFonts w:ascii="Times New Roman" w:hAnsi="Times New Roman" w:cs="Times New Roman"/>
          <w:sz w:val="24"/>
          <w:szCs w:val="24"/>
        </w:rPr>
        <w:t xml:space="preserve">закупівлі </w:t>
      </w:r>
      <w:r w:rsidR="00C67059" w:rsidRPr="008636C4">
        <w:rPr>
          <w:rFonts w:ascii="Times New Roman" w:hAnsi="Times New Roman" w:cs="Times New Roman"/>
          <w:sz w:val="24"/>
          <w:szCs w:val="24"/>
        </w:rPr>
        <w:t>сформована</w:t>
      </w:r>
      <w:r w:rsidR="00342FF3" w:rsidRPr="008636C4">
        <w:rPr>
          <w:rFonts w:ascii="Times New Roman" w:hAnsi="Times New Roman" w:cs="Times New Roman"/>
          <w:sz w:val="24"/>
          <w:szCs w:val="24"/>
        </w:rPr>
        <w:t xml:space="preserve"> відповідно до</w:t>
      </w:r>
      <w:r w:rsidRPr="008636C4">
        <w:rPr>
          <w:rFonts w:ascii="Times New Roman" w:hAnsi="Times New Roman" w:cs="Times New Roman"/>
          <w:sz w:val="24"/>
          <w:szCs w:val="24"/>
        </w:rPr>
        <w:t xml:space="preserve"> проведеного моніторингу цін на аналогічні </w:t>
      </w:r>
      <w:r w:rsidR="0004122C">
        <w:rPr>
          <w:rFonts w:ascii="Times New Roman" w:hAnsi="Times New Roman" w:cs="Times New Roman"/>
          <w:sz w:val="24"/>
          <w:szCs w:val="24"/>
        </w:rPr>
        <w:t>товари</w:t>
      </w:r>
      <w:r w:rsidRPr="008636C4">
        <w:rPr>
          <w:rFonts w:ascii="Times New Roman" w:hAnsi="Times New Roman" w:cs="Times New Roman"/>
          <w:sz w:val="24"/>
          <w:szCs w:val="24"/>
        </w:rPr>
        <w:t xml:space="preserve"> на ринку, що будуть надаватися</w:t>
      </w:r>
      <w:r w:rsidR="00342FF3" w:rsidRPr="008636C4">
        <w:rPr>
          <w:rFonts w:ascii="Times New Roman" w:hAnsi="Times New Roman" w:cs="Times New Roman"/>
          <w:sz w:val="24"/>
          <w:szCs w:val="24"/>
        </w:rPr>
        <w:t>, а саме:</w:t>
      </w:r>
    </w:p>
    <w:p w:rsidR="00BE3EFC" w:rsidRDefault="0004122C" w:rsidP="00C433CC">
      <w:pPr>
        <w:suppressAutoHyphen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Cs/>
          <w:iCs/>
          <w:color w:val="000000"/>
          <w:sz w:val="24"/>
          <w:szCs w:val="24"/>
          <w:lang w:eastAsia="ar-SA"/>
        </w:rPr>
        <w:t xml:space="preserve"> </w:t>
      </w:r>
    </w:p>
    <w:p w:rsidR="00C433CC" w:rsidRPr="00FF3D43" w:rsidRDefault="00C433CC" w:rsidP="00C433CC">
      <w:pPr>
        <w:suppressAutoHyphens/>
        <w:spacing w:after="0" w:line="240" w:lineRule="auto"/>
        <w:jc w:val="center"/>
        <w:rPr>
          <w:rFonts w:ascii="Times New Roman" w:hAnsi="Times New Roman"/>
          <w:b/>
          <w:sz w:val="24"/>
          <w:szCs w:val="24"/>
          <w:lang w:eastAsia="ar-SA"/>
        </w:rPr>
      </w:pPr>
      <w:r w:rsidRPr="00FF3D43">
        <w:rPr>
          <w:rFonts w:ascii="Times New Roman" w:hAnsi="Times New Roman"/>
          <w:b/>
          <w:sz w:val="24"/>
          <w:szCs w:val="24"/>
          <w:lang w:eastAsia="ar-SA"/>
        </w:rPr>
        <w:t>ТЕХНІЧНА СПЕЦИФІКАЦІЯ</w:t>
      </w:r>
    </w:p>
    <w:p w:rsidR="00C433CC" w:rsidRDefault="00C433CC" w:rsidP="00C433CC">
      <w:pPr>
        <w:suppressAutoHyphens/>
        <w:spacing w:after="0" w:line="240" w:lineRule="auto"/>
        <w:jc w:val="center"/>
        <w:rPr>
          <w:rFonts w:ascii="Times New Roman" w:hAnsi="Times New Roman"/>
          <w:b/>
          <w:sz w:val="24"/>
          <w:szCs w:val="24"/>
          <w:lang w:eastAsia="ar-SA"/>
        </w:rPr>
      </w:pPr>
      <w:r w:rsidRPr="00FF3D43">
        <w:rPr>
          <w:rFonts w:ascii="Times New Roman" w:hAnsi="Times New Roman"/>
          <w:b/>
          <w:sz w:val="24"/>
          <w:szCs w:val="24"/>
          <w:lang w:eastAsia="ar-SA"/>
        </w:rPr>
        <w:t>на закупівлю</w:t>
      </w:r>
    </w:p>
    <w:p w:rsidR="00C433CC" w:rsidRPr="00CD7463" w:rsidRDefault="00C433CC" w:rsidP="00C433CC">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roofErr w:type="spellStart"/>
      <w:r w:rsidRPr="00CD7463">
        <w:rPr>
          <w:rFonts w:ascii="Times New Roman" w:eastAsia="Times New Roman" w:hAnsi="Times New Roman" w:cs="Times New Roman"/>
          <w:b/>
          <w:sz w:val="24"/>
          <w:szCs w:val="24"/>
          <w:lang w:eastAsia="ar-SA"/>
        </w:rPr>
        <w:t>ДК</w:t>
      </w:r>
      <w:proofErr w:type="spellEnd"/>
      <w:r w:rsidRPr="00CD7463">
        <w:rPr>
          <w:rFonts w:ascii="Times New Roman" w:eastAsia="Times New Roman" w:hAnsi="Times New Roman" w:cs="Times New Roman"/>
          <w:b/>
          <w:sz w:val="24"/>
          <w:szCs w:val="24"/>
          <w:lang w:eastAsia="ar-SA"/>
        </w:rPr>
        <w:t xml:space="preserve"> 021:2015 – 39830000-9 – Продукція для чищення (</w:t>
      </w:r>
      <w:r w:rsidRPr="00CD7463">
        <w:rPr>
          <w:rFonts w:ascii="Times New Roman" w:eastAsia="Times New Roman" w:hAnsi="Times New Roman" w:cs="Times New Roman"/>
          <w:b/>
          <w:sz w:val="24"/>
          <w:szCs w:val="24"/>
          <w:lang w:eastAsia="ru-RU"/>
        </w:rPr>
        <w:t xml:space="preserve">Придбання миючих та </w:t>
      </w:r>
      <w:proofErr w:type="spellStart"/>
      <w:r w:rsidRPr="00CD7463">
        <w:rPr>
          <w:rFonts w:ascii="Times New Roman" w:eastAsia="Times New Roman" w:hAnsi="Times New Roman" w:cs="Times New Roman"/>
          <w:b/>
          <w:sz w:val="24"/>
          <w:szCs w:val="24"/>
          <w:lang w:eastAsia="ru-RU"/>
        </w:rPr>
        <w:t>чистячих</w:t>
      </w:r>
      <w:proofErr w:type="spellEnd"/>
      <w:r w:rsidRPr="00CD7463">
        <w:rPr>
          <w:rFonts w:ascii="Times New Roman" w:eastAsia="Times New Roman" w:hAnsi="Times New Roman" w:cs="Times New Roman"/>
          <w:b/>
          <w:sz w:val="24"/>
          <w:szCs w:val="24"/>
          <w:lang w:eastAsia="ru-RU"/>
        </w:rPr>
        <w:t xml:space="preserve"> засобів</w:t>
      </w:r>
      <w:r w:rsidRPr="00CD7463">
        <w:rPr>
          <w:rFonts w:ascii="Times New Roman" w:eastAsia="Times New Roman" w:hAnsi="Times New Roman" w:cs="Times New Roman"/>
          <w:b/>
          <w:sz w:val="24"/>
          <w:szCs w:val="24"/>
          <w:lang w:eastAsia="ar-SA"/>
        </w:rPr>
        <w:t>)</w:t>
      </w:r>
    </w:p>
    <w:p w:rsidR="00C433CC" w:rsidRPr="005B3967" w:rsidRDefault="00C433CC" w:rsidP="00C433CC">
      <w:pPr>
        <w:suppressAutoHyphens/>
        <w:spacing w:after="0" w:line="240" w:lineRule="auto"/>
        <w:outlineLvl w:val="0"/>
        <w:rPr>
          <w:rFonts w:ascii="Times New Roman" w:eastAsia="Calibri" w:hAnsi="Times New Roman" w:cs="Times New Roman"/>
          <w:b/>
          <w:bCs/>
          <w:sz w:val="24"/>
          <w:szCs w:val="24"/>
          <w:lang w:eastAsia="ar-SA"/>
        </w:rPr>
      </w:pPr>
    </w:p>
    <w:tbl>
      <w:tblPr>
        <w:tblStyle w:val="3"/>
        <w:tblW w:w="5000" w:type="pct"/>
        <w:tblLayout w:type="fixed"/>
        <w:tblLook w:val="04A0"/>
      </w:tblPr>
      <w:tblGrid>
        <w:gridCol w:w="613"/>
        <w:gridCol w:w="2318"/>
        <w:gridCol w:w="4332"/>
        <w:gridCol w:w="875"/>
        <w:gridCol w:w="877"/>
        <w:gridCol w:w="840"/>
      </w:tblGrid>
      <w:tr w:rsidR="00C433CC" w:rsidRPr="005B3967" w:rsidTr="006552A0">
        <w:tc>
          <w:tcPr>
            <w:tcW w:w="311" w:type="pct"/>
          </w:tcPr>
          <w:p w:rsidR="00C433CC" w:rsidRPr="005B3967" w:rsidRDefault="00C433CC" w:rsidP="006552A0">
            <w:pPr>
              <w:suppressAutoHyphens/>
              <w:rPr>
                <w:rFonts w:ascii="Times New Roman" w:hAnsi="Times New Roman"/>
                <w:lang w:eastAsia="zh-CN"/>
              </w:rPr>
            </w:pPr>
            <w:r w:rsidRPr="005B3967">
              <w:rPr>
                <w:rFonts w:ascii="Times New Roman" w:hAnsi="Times New Roman"/>
                <w:lang w:eastAsia="zh-CN"/>
              </w:rPr>
              <w:t>№</w:t>
            </w:r>
          </w:p>
        </w:tc>
        <w:tc>
          <w:tcPr>
            <w:tcW w:w="1176" w:type="pct"/>
          </w:tcPr>
          <w:p w:rsidR="00C433CC" w:rsidRPr="005B3967" w:rsidRDefault="00C433CC" w:rsidP="006552A0">
            <w:pPr>
              <w:suppressAutoHyphens/>
              <w:jc w:val="center"/>
              <w:rPr>
                <w:rFonts w:ascii="Times New Roman" w:hAnsi="Times New Roman"/>
                <w:bCs/>
                <w:lang w:eastAsia="ar-SA"/>
              </w:rPr>
            </w:pPr>
            <w:r w:rsidRPr="005B3967">
              <w:rPr>
                <w:rFonts w:ascii="Times New Roman" w:hAnsi="Times New Roman"/>
                <w:bCs/>
                <w:lang w:eastAsia="ar-SA"/>
              </w:rPr>
              <w:t>Вимоги до найменування товару</w:t>
            </w:r>
          </w:p>
        </w:tc>
        <w:tc>
          <w:tcPr>
            <w:tcW w:w="2198" w:type="pct"/>
          </w:tcPr>
          <w:p w:rsidR="00C433CC" w:rsidRPr="005B3967" w:rsidRDefault="00C433CC" w:rsidP="006552A0">
            <w:pPr>
              <w:suppressAutoHyphens/>
              <w:jc w:val="center"/>
              <w:rPr>
                <w:rFonts w:ascii="Times New Roman" w:hAnsi="Times New Roman"/>
                <w:bCs/>
                <w:lang w:eastAsia="ar-SA"/>
              </w:rPr>
            </w:pPr>
            <w:r w:rsidRPr="005B3967">
              <w:rPr>
                <w:rFonts w:ascii="Times New Roman" w:hAnsi="Times New Roman"/>
                <w:bCs/>
                <w:lang w:eastAsia="ar-SA"/>
              </w:rPr>
              <w:t>Вимоги до технічних характеристик</w:t>
            </w:r>
          </w:p>
        </w:tc>
        <w:tc>
          <w:tcPr>
            <w:tcW w:w="444" w:type="pct"/>
          </w:tcPr>
          <w:p w:rsidR="00C433CC" w:rsidRPr="005B3967" w:rsidRDefault="00C433CC" w:rsidP="006552A0">
            <w:pPr>
              <w:suppressAutoHyphens/>
              <w:jc w:val="center"/>
              <w:rPr>
                <w:rFonts w:ascii="Times New Roman" w:hAnsi="Times New Roman"/>
                <w:bCs/>
                <w:lang w:eastAsia="ar-SA"/>
              </w:rPr>
            </w:pPr>
            <w:r w:rsidRPr="005B3967">
              <w:rPr>
                <w:rFonts w:ascii="Times New Roman" w:hAnsi="Times New Roman"/>
                <w:bCs/>
                <w:lang w:eastAsia="ar-SA"/>
              </w:rPr>
              <w:t>Фасування</w:t>
            </w:r>
          </w:p>
        </w:tc>
        <w:tc>
          <w:tcPr>
            <w:tcW w:w="445" w:type="pct"/>
          </w:tcPr>
          <w:p w:rsidR="00C433CC" w:rsidRPr="005B3967" w:rsidRDefault="00C433CC" w:rsidP="006552A0">
            <w:pPr>
              <w:suppressAutoHyphens/>
              <w:jc w:val="center"/>
              <w:rPr>
                <w:rFonts w:ascii="Times New Roman" w:hAnsi="Times New Roman"/>
                <w:bCs/>
                <w:lang w:eastAsia="ar-SA"/>
              </w:rPr>
            </w:pPr>
            <w:r w:rsidRPr="005B3967">
              <w:rPr>
                <w:rFonts w:ascii="Times New Roman" w:hAnsi="Times New Roman"/>
                <w:bCs/>
                <w:lang w:eastAsia="ar-SA"/>
              </w:rPr>
              <w:t>Одиниця</w:t>
            </w:r>
          </w:p>
        </w:tc>
        <w:tc>
          <w:tcPr>
            <w:tcW w:w="426" w:type="pct"/>
          </w:tcPr>
          <w:p w:rsidR="00C433CC" w:rsidRPr="005B3967" w:rsidRDefault="00C433CC" w:rsidP="006552A0">
            <w:pPr>
              <w:suppressAutoHyphens/>
              <w:jc w:val="center"/>
              <w:rPr>
                <w:rFonts w:ascii="Times New Roman" w:hAnsi="Times New Roman"/>
                <w:bCs/>
                <w:lang w:eastAsia="ar-SA"/>
              </w:rPr>
            </w:pPr>
            <w:r w:rsidRPr="005B3967">
              <w:rPr>
                <w:rFonts w:ascii="Times New Roman" w:hAnsi="Times New Roman"/>
                <w:bCs/>
                <w:lang w:eastAsia="ar-SA"/>
              </w:rPr>
              <w:t>Кількість</w:t>
            </w:r>
          </w:p>
        </w:tc>
      </w:tr>
      <w:tr w:rsidR="00C433CC" w:rsidRPr="005B3967" w:rsidTr="006552A0">
        <w:tc>
          <w:tcPr>
            <w:tcW w:w="311"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1</w:t>
            </w:r>
          </w:p>
        </w:tc>
        <w:tc>
          <w:tcPr>
            <w:tcW w:w="1176" w:type="pct"/>
            <w:vAlign w:val="center"/>
          </w:tcPr>
          <w:p w:rsidR="00C433CC" w:rsidRPr="005B3967" w:rsidRDefault="00C433CC" w:rsidP="006552A0">
            <w:pPr>
              <w:suppressAutoHyphens/>
              <w:jc w:val="center"/>
              <w:rPr>
                <w:rFonts w:ascii="Times New Roman" w:hAnsi="Times New Roman"/>
                <w:iCs/>
                <w:lang w:eastAsia="ru-RU"/>
              </w:rPr>
            </w:pPr>
            <w:r w:rsidRPr="005B3967">
              <w:rPr>
                <w:rFonts w:ascii="Times New Roman" w:hAnsi="Times New Roman"/>
                <w:iCs/>
                <w:lang w:eastAsia="zh-CN"/>
              </w:rPr>
              <w:t>Засіб миючий для скла з антибактеріальною та антимікробною дією</w:t>
            </w:r>
          </w:p>
        </w:tc>
        <w:tc>
          <w:tcPr>
            <w:tcW w:w="2198" w:type="pct"/>
          </w:tcPr>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Засіб призначений для миття скла, скляних поверхонь та дзеркал. Видаляє будь-які забруднення, не залишає розводів.</w:t>
            </w:r>
          </w:p>
          <w:p w:rsidR="00C433CC" w:rsidRPr="005B3967" w:rsidRDefault="00C433CC" w:rsidP="006552A0">
            <w:pPr>
              <w:suppressAutoHyphens/>
              <w:rPr>
                <w:rFonts w:ascii="Times New Roman" w:hAnsi="Times New Roman"/>
                <w:lang w:eastAsia="ar-SA"/>
              </w:rPr>
            </w:pPr>
            <w:proofErr w:type="spellStart"/>
            <w:r w:rsidRPr="005B3967">
              <w:rPr>
                <w:rFonts w:ascii="Times New Roman" w:hAnsi="Times New Roman"/>
                <w:lang w:eastAsia="ar-SA"/>
              </w:rPr>
              <w:t>Чистяча</w:t>
            </w:r>
            <w:proofErr w:type="spellEnd"/>
            <w:r w:rsidRPr="005B3967">
              <w:rPr>
                <w:rFonts w:ascii="Times New Roman" w:hAnsi="Times New Roman"/>
                <w:lang w:eastAsia="ar-SA"/>
              </w:rPr>
              <w:t xml:space="preserve"> здатність –</w:t>
            </w:r>
            <w:r w:rsidRPr="005B3967">
              <w:rPr>
                <w:rFonts w:ascii="Times New Roman" w:hAnsi="Times New Roman"/>
                <w:lang w:eastAsia="zh-CN"/>
              </w:rPr>
              <w:t xml:space="preserve"> не менше</w:t>
            </w:r>
            <w:r w:rsidRPr="005B3967">
              <w:rPr>
                <w:rFonts w:ascii="Times New Roman" w:hAnsi="Times New Roman"/>
                <w:lang w:eastAsia="ar-SA"/>
              </w:rPr>
              <w:t xml:space="preserve"> 94%*</w:t>
            </w:r>
          </w:p>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 xml:space="preserve">Мийна здатність – </w:t>
            </w:r>
            <w:r w:rsidRPr="005B3967">
              <w:rPr>
                <w:rFonts w:ascii="Times New Roman" w:hAnsi="Times New Roman"/>
                <w:lang w:eastAsia="zh-CN"/>
              </w:rPr>
              <w:t xml:space="preserve">не менше </w:t>
            </w:r>
            <w:r w:rsidRPr="005B3967">
              <w:rPr>
                <w:rFonts w:ascii="Times New Roman" w:hAnsi="Times New Roman"/>
                <w:lang w:eastAsia="ar-SA"/>
              </w:rPr>
              <w:t>94%*</w:t>
            </w:r>
          </w:p>
          <w:p w:rsidR="00C433CC" w:rsidRPr="005B3967" w:rsidRDefault="00C433CC" w:rsidP="006552A0">
            <w:pPr>
              <w:suppressAutoHyphens/>
              <w:rPr>
                <w:rFonts w:ascii="Times New Roman" w:hAnsi="Times New Roman"/>
                <w:lang w:eastAsia="ru-RU"/>
              </w:rPr>
            </w:pPr>
            <w:r w:rsidRPr="005B3967">
              <w:rPr>
                <w:rFonts w:ascii="Times New Roman" w:hAnsi="Times New Roman"/>
                <w:lang w:eastAsia="zh-CN"/>
              </w:rPr>
              <w:t>Масова доля фосфорнокислих солей у перерахунку на Р</w:t>
            </w:r>
            <w:r w:rsidRPr="005B3967">
              <w:rPr>
                <w:rFonts w:ascii="Times New Roman" w:hAnsi="Times New Roman"/>
                <w:vertAlign w:val="subscript"/>
                <w:lang w:eastAsia="zh-CN"/>
              </w:rPr>
              <w:t>2</w:t>
            </w:r>
            <w:r w:rsidRPr="005B3967">
              <w:rPr>
                <w:rFonts w:ascii="Times New Roman" w:hAnsi="Times New Roman"/>
                <w:lang w:eastAsia="zh-CN"/>
              </w:rPr>
              <w:t>О</w:t>
            </w:r>
            <w:r w:rsidRPr="005B3967">
              <w:rPr>
                <w:rFonts w:ascii="Times New Roman" w:hAnsi="Times New Roman"/>
                <w:vertAlign w:val="subscript"/>
                <w:lang w:eastAsia="zh-CN"/>
              </w:rPr>
              <w:t>5</w:t>
            </w:r>
            <w:r w:rsidRPr="005B3967">
              <w:rPr>
                <w:rFonts w:ascii="Times New Roman" w:hAnsi="Times New Roman"/>
                <w:lang w:eastAsia="zh-CN"/>
              </w:rPr>
              <w:t xml:space="preserve"> – відсутні</w:t>
            </w:r>
          </w:p>
          <w:p w:rsidR="00C433CC" w:rsidRPr="005B3967" w:rsidRDefault="00C433CC" w:rsidP="006552A0">
            <w:pPr>
              <w:suppressAutoHyphens/>
              <w:rPr>
                <w:rFonts w:ascii="Times New Roman" w:hAnsi="Times New Roman"/>
                <w:lang w:eastAsia="zh-CN"/>
              </w:rPr>
            </w:pPr>
            <w:r w:rsidRPr="005B3967">
              <w:rPr>
                <w:rFonts w:ascii="Times New Roman" w:hAnsi="Times New Roman"/>
                <w:lang w:eastAsia="ar-SA"/>
              </w:rPr>
              <w:t>Густина – 1,00-1,02 кг/дм</w:t>
            </w:r>
            <w:r w:rsidRPr="005B3967">
              <w:rPr>
                <w:rFonts w:ascii="Times New Roman" w:hAnsi="Times New Roman"/>
                <w:vertAlign w:val="superscript"/>
                <w:lang w:eastAsia="ar-SA"/>
              </w:rPr>
              <w:t>3</w:t>
            </w:r>
          </w:p>
          <w:p w:rsidR="00C433CC" w:rsidRPr="005B3967" w:rsidRDefault="00C433CC" w:rsidP="006552A0">
            <w:pPr>
              <w:suppressAutoHyphens/>
              <w:rPr>
                <w:rFonts w:ascii="Times New Roman" w:hAnsi="Times New Roman"/>
                <w:lang w:eastAsia="zh-CN"/>
              </w:rPr>
            </w:pPr>
            <w:r w:rsidRPr="005B3967">
              <w:rPr>
                <w:rFonts w:ascii="Times New Roman" w:hAnsi="Times New Roman"/>
                <w:lang w:eastAsia="zh-CN"/>
              </w:rPr>
              <w:t>Показник активності водневих іонів  (</w:t>
            </w:r>
            <w:proofErr w:type="spellStart"/>
            <w:r w:rsidRPr="005B3967">
              <w:rPr>
                <w:rFonts w:ascii="Times New Roman" w:hAnsi="Times New Roman"/>
                <w:lang w:eastAsia="zh-CN"/>
              </w:rPr>
              <w:t>рН</w:t>
            </w:r>
            <w:proofErr w:type="spellEnd"/>
            <w:r w:rsidRPr="005B3967">
              <w:rPr>
                <w:rFonts w:ascii="Times New Roman" w:hAnsi="Times New Roman"/>
                <w:lang w:eastAsia="zh-CN"/>
              </w:rPr>
              <w:t>) засобу або водного розчину засобу з масовою часткою 1% - 9,7-9,9</w:t>
            </w:r>
          </w:p>
          <w:p w:rsidR="00C433CC" w:rsidRPr="005B3967" w:rsidRDefault="00C433CC" w:rsidP="006552A0">
            <w:pPr>
              <w:suppressAutoHyphens/>
              <w:rPr>
                <w:rFonts w:ascii="Times New Roman" w:hAnsi="Times New Roman"/>
                <w:lang w:eastAsia="zh-CN"/>
              </w:rPr>
            </w:pPr>
            <w:r w:rsidRPr="005B3967">
              <w:rPr>
                <w:rFonts w:ascii="Times New Roman" w:hAnsi="Times New Roman"/>
                <w:lang w:eastAsia="zh-CN"/>
              </w:rPr>
              <w:t xml:space="preserve">Здатність до біологічного розкладання </w:t>
            </w:r>
            <w:proofErr w:type="spellStart"/>
            <w:r w:rsidRPr="005B3967">
              <w:rPr>
                <w:rFonts w:ascii="Times New Roman" w:hAnsi="Times New Roman"/>
                <w:lang w:eastAsia="zh-CN"/>
              </w:rPr>
              <w:t>неіоногенних</w:t>
            </w:r>
            <w:proofErr w:type="spellEnd"/>
            <w:r w:rsidRPr="005B3967">
              <w:rPr>
                <w:rFonts w:ascii="Times New Roman" w:hAnsi="Times New Roman"/>
                <w:lang w:eastAsia="zh-CN"/>
              </w:rPr>
              <w:t xml:space="preserve"> поверхнево-активних – не менше 90%</w:t>
            </w:r>
          </w:p>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Фасування – 0,5л з розпилювачем</w:t>
            </w:r>
          </w:p>
          <w:p w:rsidR="00C433CC" w:rsidRPr="005B3967" w:rsidRDefault="00C433CC" w:rsidP="006552A0">
            <w:pPr>
              <w:suppressAutoHyphens/>
              <w:rPr>
                <w:rFonts w:ascii="Times New Roman" w:hAnsi="Times New Roman"/>
                <w:iCs/>
                <w:lang w:eastAsia="ru-RU"/>
              </w:rPr>
            </w:pPr>
            <w:r w:rsidRPr="005B3967">
              <w:rPr>
                <w:rFonts w:ascii="Times New Roman" w:hAnsi="Times New Roman"/>
                <w:lang w:eastAsia="ar-SA"/>
              </w:rPr>
              <w:t xml:space="preserve">ТУ У 20.4-36427401-005:2019 </w:t>
            </w:r>
            <w:r w:rsidRPr="005B3967">
              <w:rPr>
                <w:rFonts w:ascii="Times New Roman" w:hAnsi="Times New Roman"/>
                <w:iCs/>
                <w:lang w:eastAsia="ru-RU"/>
              </w:rPr>
              <w:t>або еквівалент</w:t>
            </w:r>
          </w:p>
        </w:tc>
        <w:tc>
          <w:tcPr>
            <w:tcW w:w="444"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Об’єм – 0,5 л</w:t>
            </w:r>
          </w:p>
          <w:p w:rsidR="00C433CC" w:rsidRPr="005B3967" w:rsidRDefault="00C433CC" w:rsidP="006552A0">
            <w:pPr>
              <w:suppressAutoHyphens/>
              <w:jc w:val="center"/>
              <w:rPr>
                <w:rFonts w:ascii="Times New Roman" w:hAnsi="Times New Roman"/>
                <w:lang w:eastAsia="zh-CN"/>
              </w:rPr>
            </w:pPr>
          </w:p>
        </w:tc>
        <w:tc>
          <w:tcPr>
            <w:tcW w:w="445" w:type="pct"/>
          </w:tcPr>
          <w:p w:rsidR="00C433CC" w:rsidRPr="005B3967" w:rsidRDefault="00C433CC" w:rsidP="006552A0">
            <w:pPr>
              <w:suppressAutoHyphens/>
              <w:jc w:val="center"/>
              <w:rPr>
                <w:rFonts w:ascii="Times New Roman" w:hAnsi="Times New Roman"/>
                <w:lang w:eastAsia="zh-CN"/>
              </w:rPr>
            </w:pPr>
            <w:proofErr w:type="spellStart"/>
            <w:r w:rsidRPr="005B3967">
              <w:rPr>
                <w:rFonts w:ascii="Times New Roman" w:hAnsi="Times New Roman"/>
                <w:lang w:eastAsia="zh-CN"/>
              </w:rPr>
              <w:t>шт</w:t>
            </w:r>
            <w:proofErr w:type="spellEnd"/>
          </w:p>
        </w:tc>
        <w:tc>
          <w:tcPr>
            <w:tcW w:w="426"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2876</w:t>
            </w:r>
          </w:p>
        </w:tc>
      </w:tr>
      <w:tr w:rsidR="00C433CC" w:rsidRPr="005B3967" w:rsidTr="006552A0">
        <w:tc>
          <w:tcPr>
            <w:tcW w:w="311"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2</w:t>
            </w:r>
          </w:p>
        </w:tc>
        <w:tc>
          <w:tcPr>
            <w:tcW w:w="1176" w:type="pct"/>
            <w:vAlign w:val="center"/>
          </w:tcPr>
          <w:p w:rsidR="00C433CC" w:rsidRPr="005B3967" w:rsidRDefault="00C433CC" w:rsidP="006552A0">
            <w:pPr>
              <w:suppressAutoHyphens/>
              <w:jc w:val="center"/>
              <w:rPr>
                <w:rFonts w:ascii="Times New Roman" w:hAnsi="Times New Roman"/>
                <w:iCs/>
                <w:highlight w:val="yellow"/>
                <w:lang w:eastAsia="ru-RU"/>
              </w:rPr>
            </w:pPr>
            <w:r w:rsidRPr="005B3967">
              <w:rPr>
                <w:rFonts w:ascii="Times New Roman" w:hAnsi="Times New Roman"/>
                <w:iCs/>
                <w:lang w:eastAsia="ru-RU"/>
              </w:rPr>
              <w:t xml:space="preserve">Рідкий засіб мийний синтетичний ТМ </w:t>
            </w:r>
            <w:r w:rsidRPr="005B3967">
              <w:rPr>
                <w:rFonts w:ascii="Times New Roman" w:hAnsi="Times New Roman"/>
                <w:iCs/>
                <w:lang w:val="en-US" w:eastAsia="ru-RU"/>
              </w:rPr>
              <w:t>Satin</w:t>
            </w:r>
            <w:r w:rsidRPr="005B3967">
              <w:rPr>
                <w:rFonts w:ascii="Times New Roman" w:hAnsi="Times New Roman"/>
                <w:iCs/>
                <w:lang w:eastAsia="ru-RU"/>
              </w:rPr>
              <w:t xml:space="preserve"> </w:t>
            </w:r>
            <w:r w:rsidRPr="005B3967">
              <w:rPr>
                <w:rFonts w:ascii="Times New Roman" w:hAnsi="Times New Roman"/>
                <w:iCs/>
                <w:lang w:val="en-US" w:eastAsia="ru-RU"/>
              </w:rPr>
              <w:t>Natural</w:t>
            </w:r>
            <w:r w:rsidRPr="005B3967">
              <w:rPr>
                <w:rFonts w:ascii="Times New Roman" w:hAnsi="Times New Roman"/>
                <w:iCs/>
                <w:lang w:eastAsia="ru-RU"/>
              </w:rPr>
              <w:t xml:space="preserve"> </w:t>
            </w:r>
            <w:r w:rsidRPr="005B3967">
              <w:rPr>
                <w:rFonts w:ascii="Times New Roman" w:hAnsi="Times New Roman"/>
                <w:iCs/>
                <w:lang w:val="en-US" w:eastAsia="ru-RU"/>
              </w:rPr>
              <w:t>Balance</w:t>
            </w:r>
            <w:r w:rsidRPr="005B3967">
              <w:rPr>
                <w:rFonts w:ascii="Times New Roman" w:hAnsi="Times New Roman"/>
                <w:iCs/>
                <w:lang w:eastAsia="ru-RU"/>
              </w:rPr>
              <w:t xml:space="preserve"> або еквівалент</w:t>
            </w:r>
          </w:p>
        </w:tc>
        <w:tc>
          <w:tcPr>
            <w:tcW w:w="2198" w:type="pct"/>
          </w:tcPr>
          <w:p w:rsidR="00C433CC" w:rsidRPr="005B3967" w:rsidRDefault="00C433CC" w:rsidP="006552A0">
            <w:pPr>
              <w:suppressAutoHyphens/>
              <w:rPr>
                <w:rFonts w:ascii="Times New Roman" w:hAnsi="Times New Roman"/>
                <w:lang w:eastAsia="zh-CN"/>
              </w:rPr>
            </w:pPr>
            <w:r w:rsidRPr="005B3967">
              <w:rPr>
                <w:rFonts w:ascii="Times New Roman" w:hAnsi="Times New Roman"/>
                <w:lang w:eastAsia="zh-CN"/>
              </w:rPr>
              <w:t>Мийна здатність  – не менше 90%</w:t>
            </w:r>
          </w:p>
          <w:p w:rsidR="00C433CC" w:rsidRPr="005B3967" w:rsidRDefault="00C433CC" w:rsidP="006552A0">
            <w:pPr>
              <w:suppressAutoHyphens/>
              <w:rPr>
                <w:rFonts w:ascii="Times New Roman" w:hAnsi="Times New Roman"/>
                <w:lang w:eastAsia="zh-CN"/>
              </w:rPr>
            </w:pPr>
            <w:r w:rsidRPr="005B3967">
              <w:rPr>
                <w:rFonts w:ascii="Times New Roman" w:hAnsi="Times New Roman"/>
                <w:lang w:eastAsia="zh-CN"/>
              </w:rPr>
              <w:t>Масова частка поверхнево активних речовин – 6,5 %</w:t>
            </w:r>
          </w:p>
          <w:p w:rsidR="00C433CC" w:rsidRPr="005B3967" w:rsidRDefault="00C433CC" w:rsidP="006552A0">
            <w:pPr>
              <w:suppressAutoHyphens/>
              <w:rPr>
                <w:rFonts w:ascii="Times New Roman" w:hAnsi="Times New Roman"/>
                <w:lang w:eastAsia="zh-CN"/>
              </w:rPr>
            </w:pPr>
            <w:r w:rsidRPr="005B3967">
              <w:rPr>
                <w:rFonts w:ascii="Times New Roman" w:hAnsi="Times New Roman"/>
                <w:lang w:eastAsia="zh-CN"/>
              </w:rPr>
              <w:t>Показник активності водневих іонів  (</w:t>
            </w:r>
            <w:proofErr w:type="spellStart"/>
            <w:r w:rsidRPr="005B3967">
              <w:rPr>
                <w:rFonts w:ascii="Times New Roman" w:hAnsi="Times New Roman"/>
                <w:lang w:eastAsia="zh-CN"/>
              </w:rPr>
              <w:t>рН</w:t>
            </w:r>
            <w:proofErr w:type="spellEnd"/>
            <w:r w:rsidRPr="005B3967">
              <w:rPr>
                <w:rFonts w:ascii="Times New Roman" w:hAnsi="Times New Roman"/>
                <w:lang w:eastAsia="zh-CN"/>
              </w:rPr>
              <w:t xml:space="preserve">) засобу або водного розчину засобу з </w:t>
            </w:r>
            <w:r w:rsidRPr="005B3967">
              <w:rPr>
                <w:rFonts w:ascii="Times New Roman" w:hAnsi="Times New Roman"/>
                <w:lang w:eastAsia="zh-CN"/>
              </w:rPr>
              <w:lastRenderedPageBreak/>
              <w:t>масовою часткою 1%  - 7,3 – 7,5</w:t>
            </w:r>
          </w:p>
          <w:p w:rsidR="00C433CC" w:rsidRPr="005B3967" w:rsidRDefault="00C433CC" w:rsidP="006552A0">
            <w:pPr>
              <w:suppressAutoHyphens/>
              <w:rPr>
                <w:rFonts w:ascii="Times New Roman" w:hAnsi="Times New Roman"/>
                <w:lang w:eastAsia="zh-CN"/>
              </w:rPr>
            </w:pPr>
            <w:proofErr w:type="spellStart"/>
            <w:r w:rsidRPr="005B3967">
              <w:rPr>
                <w:rFonts w:ascii="Times New Roman" w:hAnsi="Times New Roman"/>
                <w:lang w:eastAsia="zh-CN"/>
              </w:rPr>
              <w:t>Піноутворююча</w:t>
            </w:r>
            <w:proofErr w:type="spellEnd"/>
            <w:r w:rsidRPr="005B3967">
              <w:rPr>
                <w:rFonts w:ascii="Times New Roman" w:hAnsi="Times New Roman"/>
                <w:lang w:eastAsia="zh-CN"/>
              </w:rPr>
              <w:t xml:space="preserve"> здатність : висота стовпа піни, не більше – 10 мм</w:t>
            </w:r>
          </w:p>
          <w:p w:rsidR="00C433CC" w:rsidRPr="005B3967" w:rsidRDefault="00C433CC" w:rsidP="006552A0">
            <w:pPr>
              <w:suppressAutoHyphens/>
              <w:rPr>
                <w:rFonts w:ascii="Times New Roman" w:hAnsi="Times New Roman"/>
                <w:lang w:eastAsia="zh-CN"/>
              </w:rPr>
            </w:pPr>
            <w:r w:rsidRPr="005B3967">
              <w:rPr>
                <w:rFonts w:ascii="Times New Roman" w:hAnsi="Times New Roman"/>
                <w:lang w:eastAsia="zh-CN"/>
              </w:rPr>
              <w:t>Мийна здатність по відношенню до еталону - не менше 100%</w:t>
            </w:r>
          </w:p>
          <w:p w:rsidR="00C433CC" w:rsidRPr="005B3967" w:rsidRDefault="00C433CC" w:rsidP="006552A0">
            <w:pPr>
              <w:suppressAutoHyphens/>
              <w:rPr>
                <w:rFonts w:ascii="Times New Roman" w:hAnsi="Times New Roman"/>
                <w:lang w:eastAsia="zh-CN"/>
              </w:rPr>
            </w:pPr>
            <w:r w:rsidRPr="005B3967">
              <w:rPr>
                <w:rFonts w:ascii="Times New Roman" w:hAnsi="Times New Roman"/>
                <w:lang w:eastAsia="zh-CN"/>
              </w:rPr>
              <w:t>Біологічний розпад АПАР - не менше 92 %</w:t>
            </w:r>
          </w:p>
          <w:p w:rsidR="00C433CC" w:rsidRPr="005B3967" w:rsidRDefault="00C433CC" w:rsidP="006552A0">
            <w:pPr>
              <w:suppressAutoHyphens/>
              <w:rPr>
                <w:rFonts w:ascii="Times New Roman" w:hAnsi="Times New Roman"/>
                <w:lang w:eastAsia="zh-CN"/>
              </w:rPr>
            </w:pPr>
            <w:r w:rsidRPr="005B3967">
              <w:rPr>
                <w:rFonts w:ascii="Times New Roman" w:hAnsi="Times New Roman"/>
                <w:lang w:eastAsia="zh-CN"/>
              </w:rPr>
              <w:t>Зниження міцності бавовняної тканини після 25 циклів прання -  не більше 13%</w:t>
            </w:r>
          </w:p>
          <w:p w:rsidR="00C433CC" w:rsidRPr="005B3967" w:rsidRDefault="00C433CC" w:rsidP="006552A0">
            <w:pPr>
              <w:suppressAutoHyphens/>
              <w:rPr>
                <w:rFonts w:ascii="Times New Roman" w:hAnsi="Times New Roman"/>
                <w:lang w:eastAsia="zh-CN"/>
              </w:rPr>
            </w:pPr>
            <w:r w:rsidRPr="005B3967">
              <w:rPr>
                <w:rFonts w:ascii="Times New Roman" w:hAnsi="Times New Roman"/>
                <w:lang w:eastAsia="zh-CN"/>
              </w:rPr>
              <w:t>Фасування – 1 л</w:t>
            </w:r>
          </w:p>
        </w:tc>
        <w:tc>
          <w:tcPr>
            <w:tcW w:w="444"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lastRenderedPageBreak/>
              <w:t>Об’єм – 1 л</w:t>
            </w:r>
          </w:p>
        </w:tc>
        <w:tc>
          <w:tcPr>
            <w:tcW w:w="445" w:type="pct"/>
          </w:tcPr>
          <w:p w:rsidR="00C433CC" w:rsidRPr="005B3967" w:rsidRDefault="00C433CC" w:rsidP="006552A0">
            <w:pPr>
              <w:suppressAutoHyphens/>
              <w:jc w:val="center"/>
              <w:rPr>
                <w:rFonts w:ascii="Times New Roman" w:hAnsi="Times New Roman"/>
                <w:lang w:eastAsia="zh-CN"/>
              </w:rPr>
            </w:pPr>
            <w:proofErr w:type="spellStart"/>
            <w:r w:rsidRPr="005B3967">
              <w:rPr>
                <w:rFonts w:ascii="Times New Roman" w:hAnsi="Times New Roman"/>
                <w:lang w:eastAsia="zh-CN"/>
              </w:rPr>
              <w:t>шт</w:t>
            </w:r>
            <w:proofErr w:type="spellEnd"/>
          </w:p>
        </w:tc>
        <w:tc>
          <w:tcPr>
            <w:tcW w:w="426"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175</w:t>
            </w:r>
          </w:p>
        </w:tc>
      </w:tr>
      <w:tr w:rsidR="00C433CC" w:rsidRPr="005B3967" w:rsidTr="006552A0">
        <w:tc>
          <w:tcPr>
            <w:tcW w:w="311"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lastRenderedPageBreak/>
              <w:t>3</w:t>
            </w:r>
          </w:p>
        </w:tc>
        <w:tc>
          <w:tcPr>
            <w:tcW w:w="1176" w:type="pct"/>
            <w:vAlign w:val="center"/>
          </w:tcPr>
          <w:p w:rsidR="00C433CC" w:rsidRPr="005B3967" w:rsidRDefault="00C433CC" w:rsidP="006552A0">
            <w:pPr>
              <w:suppressAutoHyphens/>
              <w:jc w:val="center"/>
              <w:rPr>
                <w:rFonts w:ascii="Times New Roman" w:hAnsi="Times New Roman"/>
                <w:iCs/>
                <w:lang w:eastAsia="ru-RU"/>
              </w:rPr>
            </w:pPr>
            <w:proofErr w:type="spellStart"/>
            <w:r w:rsidRPr="005B3967">
              <w:rPr>
                <w:rFonts w:ascii="Times New Roman" w:hAnsi="Times New Roman"/>
                <w:iCs/>
                <w:lang w:eastAsia="ru-RU"/>
              </w:rPr>
              <w:t>Чистячий</w:t>
            </w:r>
            <w:proofErr w:type="spellEnd"/>
            <w:r w:rsidRPr="005B3967">
              <w:rPr>
                <w:rFonts w:ascii="Times New Roman" w:hAnsi="Times New Roman"/>
                <w:iCs/>
                <w:lang w:eastAsia="ru-RU"/>
              </w:rPr>
              <w:t xml:space="preserve"> засіб на основі гірчичного порошку </w:t>
            </w:r>
          </w:p>
        </w:tc>
        <w:tc>
          <w:tcPr>
            <w:tcW w:w="2198" w:type="pct"/>
          </w:tcPr>
          <w:p w:rsidR="00C433CC" w:rsidRPr="005B3967" w:rsidRDefault="00C433CC" w:rsidP="006552A0">
            <w:pPr>
              <w:suppressAutoHyphens/>
              <w:rPr>
                <w:rFonts w:ascii="Times New Roman" w:hAnsi="Times New Roman"/>
                <w:lang w:eastAsia="zh-CN"/>
              </w:rPr>
            </w:pPr>
            <w:proofErr w:type="spellStart"/>
            <w:r w:rsidRPr="005B3967">
              <w:rPr>
                <w:rFonts w:ascii="Times New Roman" w:hAnsi="Times New Roman"/>
                <w:iCs/>
                <w:lang w:eastAsia="ru-RU"/>
              </w:rPr>
              <w:t>Чистячий</w:t>
            </w:r>
            <w:proofErr w:type="spellEnd"/>
            <w:r w:rsidRPr="005B3967">
              <w:rPr>
                <w:rFonts w:ascii="Times New Roman" w:hAnsi="Times New Roman"/>
                <w:iCs/>
                <w:lang w:eastAsia="ru-RU"/>
              </w:rPr>
              <w:t xml:space="preserve"> засіб на основі гірчичного порошку</w:t>
            </w:r>
            <w:r w:rsidRPr="005B3967">
              <w:rPr>
                <w:rFonts w:ascii="Times New Roman" w:hAnsi="Times New Roman"/>
                <w:lang w:eastAsia="zh-CN"/>
              </w:rPr>
              <w:t>, 0,3 кг</w:t>
            </w:r>
          </w:p>
          <w:p w:rsidR="00C433CC" w:rsidRPr="005B3967" w:rsidRDefault="00C433CC" w:rsidP="006552A0">
            <w:pPr>
              <w:suppressAutoHyphens/>
              <w:rPr>
                <w:rFonts w:ascii="Times New Roman" w:hAnsi="Times New Roman"/>
                <w:lang w:eastAsia="zh-CN"/>
              </w:rPr>
            </w:pPr>
            <w:r w:rsidRPr="005B3967">
              <w:rPr>
                <w:rFonts w:ascii="Times New Roman" w:hAnsi="Times New Roman"/>
                <w:lang w:eastAsia="ar-SA"/>
              </w:rPr>
              <w:t xml:space="preserve">ТУ У 20.4-36427401-005:2019 </w:t>
            </w:r>
            <w:r w:rsidRPr="005B3967">
              <w:rPr>
                <w:rFonts w:ascii="Times New Roman" w:hAnsi="Times New Roman"/>
                <w:iCs/>
                <w:lang w:eastAsia="zh-CN"/>
              </w:rPr>
              <w:t>або еквівалент</w:t>
            </w:r>
          </w:p>
        </w:tc>
        <w:tc>
          <w:tcPr>
            <w:tcW w:w="444"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Вага – 0,3 кг</w:t>
            </w:r>
          </w:p>
        </w:tc>
        <w:tc>
          <w:tcPr>
            <w:tcW w:w="445"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пачка</w:t>
            </w:r>
          </w:p>
        </w:tc>
        <w:tc>
          <w:tcPr>
            <w:tcW w:w="426"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2565</w:t>
            </w:r>
          </w:p>
        </w:tc>
      </w:tr>
      <w:tr w:rsidR="00C433CC" w:rsidRPr="005B3967" w:rsidTr="006552A0">
        <w:tc>
          <w:tcPr>
            <w:tcW w:w="311"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4</w:t>
            </w:r>
          </w:p>
        </w:tc>
        <w:tc>
          <w:tcPr>
            <w:tcW w:w="1176" w:type="pct"/>
            <w:vAlign w:val="center"/>
          </w:tcPr>
          <w:p w:rsidR="00C433CC" w:rsidRPr="005B3967" w:rsidRDefault="00C433CC" w:rsidP="006552A0">
            <w:pPr>
              <w:suppressAutoHyphens/>
              <w:jc w:val="center"/>
              <w:rPr>
                <w:rFonts w:ascii="Times New Roman" w:hAnsi="Times New Roman"/>
                <w:iCs/>
                <w:lang w:eastAsia="zh-CN"/>
              </w:rPr>
            </w:pPr>
            <w:r w:rsidRPr="005B3967">
              <w:rPr>
                <w:rFonts w:ascii="Times New Roman" w:hAnsi="Times New Roman"/>
                <w:iCs/>
                <w:lang w:eastAsia="zh-CN"/>
              </w:rPr>
              <w:t xml:space="preserve">Засіб санітарно-гігієнічний для чищення сантехніки та унітазів </w:t>
            </w:r>
          </w:p>
        </w:tc>
        <w:tc>
          <w:tcPr>
            <w:tcW w:w="2198" w:type="pct"/>
          </w:tcPr>
          <w:p w:rsidR="00C433CC" w:rsidRPr="005B3967" w:rsidRDefault="00C433CC" w:rsidP="006552A0">
            <w:pPr>
              <w:suppressAutoHyphens/>
              <w:rPr>
                <w:rFonts w:ascii="Times New Roman" w:hAnsi="Times New Roman"/>
                <w:lang w:eastAsia="ru-RU"/>
              </w:rPr>
            </w:pPr>
            <w:r w:rsidRPr="005B3967">
              <w:rPr>
                <w:rFonts w:ascii="Times New Roman" w:hAnsi="Times New Roman"/>
                <w:lang w:eastAsia="zh-CN"/>
              </w:rPr>
              <w:t>Засіб призначений для видалення вапняного нальоту, іржі та бруду з сантехніки, унітазів та інших поверхонь.</w:t>
            </w:r>
          </w:p>
          <w:p w:rsidR="00C433CC" w:rsidRPr="005B3967" w:rsidRDefault="00C433CC" w:rsidP="006552A0">
            <w:pPr>
              <w:suppressAutoHyphens/>
              <w:rPr>
                <w:rFonts w:ascii="Times New Roman" w:hAnsi="Times New Roman"/>
                <w:lang w:eastAsia="zh-CN"/>
              </w:rPr>
            </w:pPr>
            <w:r w:rsidRPr="005B3967">
              <w:rPr>
                <w:rFonts w:ascii="Times New Roman" w:hAnsi="Times New Roman"/>
                <w:lang w:eastAsia="zh-CN"/>
              </w:rPr>
              <w:t>Чистильна здатність (ефективність видалення іржі) – не менше 124%*</w:t>
            </w:r>
          </w:p>
          <w:p w:rsidR="00C433CC" w:rsidRPr="005B3967" w:rsidRDefault="00C433CC" w:rsidP="006552A0">
            <w:pPr>
              <w:suppressAutoHyphens/>
              <w:rPr>
                <w:rFonts w:ascii="Times New Roman" w:hAnsi="Times New Roman"/>
                <w:lang w:eastAsia="zh-CN"/>
              </w:rPr>
            </w:pPr>
            <w:r w:rsidRPr="005B3967">
              <w:rPr>
                <w:rFonts w:ascii="Times New Roman" w:hAnsi="Times New Roman"/>
                <w:lang w:eastAsia="zh-CN"/>
              </w:rPr>
              <w:t>Вміст соляної кислоти – 11,6-12,8%*</w:t>
            </w:r>
          </w:p>
          <w:p w:rsidR="00C433CC" w:rsidRPr="005B3967" w:rsidRDefault="00C433CC" w:rsidP="006552A0">
            <w:pPr>
              <w:suppressAutoHyphens/>
              <w:rPr>
                <w:rFonts w:ascii="Times New Roman" w:hAnsi="Times New Roman"/>
                <w:lang w:eastAsia="zh-CN"/>
              </w:rPr>
            </w:pPr>
            <w:r w:rsidRPr="005B3967">
              <w:rPr>
                <w:rFonts w:ascii="Times New Roman" w:hAnsi="Times New Roman"/>
                <w:lang w:eastAsia="zh-CN"/>
              </w:rPr>
              <w:t xml:space="preserve">Ефективність видалення вапняних відкладень-не </w:t>
            </w:r>
            <w:proofErr w:type="spellStart"/>
            <w:r w:rsidRPr="005B3967">
              <w:rPr>
                <w:rFonts w:ascii="Times New Roman" w:hAnsi="Times New Roman"/>
                <w:lang w:eastAsia="zh-CN"/>
              </w:rPr>
              <w:t>меньше</w:t>
            </w:r>
            <w:proofErr w:type="spellEnd"/>
            <w:r w:rsidRPr="005B3967">
              <w:rPr>
                <w:rFonts w:ascii="Times New Roman" w:hAnsi="Times New Roman"/>
                <w:lang w:eastAsia="zh-CN"/>
              </w:rPr>
              <w:t xml:space="preserve"> 98%</w:t>
            </w:r>
          </w:p>
          <w:p w:rsidR="00C433CC" w:rsidRPr="005B3967" w:rsidRDefault="00C433CC" w:rsidP="006552A0">
            <w:pPr>
              <w:suppressAutoHyphens/>
              <w:rPr>
                <w:rFonts w:ascii="Times New Roman" w:hAnsi="Times New Roman"/>
                <w:lang w:eastAsia="zh-CN"/>
              </w:rPr>
            </w:pPr>
            <w:r w:rsidRPr="005B3967">
              <w:rPr>
                <w:rFonts w:ascii="Times New Roman" w:hAnsi="Times New Roman"/>
                <w:lang w:eastAsia="zh-CN"/>
              </w:rPr>
              <w:t>Густина -1,03-1,05</w:t>
            </w:r>
            <w:r w:rsidRPr="005B3967">
              <w:rPr>
                <w:rFonts w:ascii="Times New Roman" w:hAnsi="Times New Roman"/>
                <w:lang w:eastAsia="ar-SA"/>
              </w:rPr>
              <w:t xml:space="preserve"> кг/дм</w:t>
            </w:r>
            <w:r w:rsidRPr="005B3967">
              <w:rPr>
                <w:rFonts w:ascii="Times New Roman" w:hAnsi="Times New Roman"/>
                <w:vertAlign w:val="superscript"/>
                <w:lang w:eastAsia="ar-SA"/>
              </w:rPr>
              <w:t>3</w:t>
            </w:r>
          </w:p>
          <w:p w:rsidR="00C433CC" w:rsidRPr="005B3967" w:rsidRDefault="00C433CC" w:rsidP="006552A0">
            <w:pPr>
              <w:suppressAutoHyphens/>
              <w:rPr>
                <w:rFonts w:ascii="Times New Roman" w:hAnsi="Times New Roman"/>
                <w:iCs/>
                <w:lang w:eastAsia="zh-CN"/>
              </w:rPr>
            </w:pPr>
            <w:r w:rsidRPr="005B3967">
              <w:rPr>
                <w:rFonts w:ascii="Times New Roman" w:hAnsi="Times New Roman"/>
                <w:lang w:eastAsia="zh-CN"/>
              </w:rPr>
              <w:t>Фасування -1л</w:t>
            </w:r>
          </w:p>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 xml:space="preserve">ТУ У 20.4-36427401-005:2019 </w:t>
            </w:r>
            <w:r w:rsidRPr="005B3967">
              <w:rPr>
                <w:rFonts w:ascii="Times New Roman" w:hAnsi="Times New Roman"/>
                <w:iCs/>
                <w:lang w:eastAsia="zh-CN"/>
              </w:rPr>
              <w:t>або еквівалент</w:t>
            </w:r>
          </w:p>
        </w:tc>
        <w:tc>
          <w:tcPr>
            <w:tcW w:w="444"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Об’єм – 1 л</w:t>
            </w:r>
          </w:p>
        </w:tc>
        <w:tc>
          <w:tcPr>
            <w:tcW w:w="445" w:type="pct"/>
          </w:tcPr>
          <w:p w:rsidR="00C433CC" w:rsidRPr="005B3967" w:rsidRDefault="00C433CC" w:rsidP="006552A0">
            <w:pPr>
              <w:suppressAutoHyphens/>
              <w:jc w:val="center"/>
              <w:rPr>
                <w:rFonts w:ascii="Times New Roman" w:hAnsi="Times New Roman"/>
                <w:lang w:eastAsia="zh-CN"/>
              </w:rPr>
            </w:pPr>
            <w:proofErr w:type="spellStart"/>
            <w:r w:rsidRPr="005B3967">
              <w:rPr>
                <w:rFonts w:ascii="Times New Roman" w:hAnsi="Times New Roman"/>
                <w:lang w:eastAsia="zh-CN"/>
              </w:rPr>
              <w:t>шт</w:t>
            </w:r>
            <w:proofErr w:type="spellEnd"/>
          </w:p>
        </w:tc>
        <w:tc>
          <w:tcPr>
            <w:tcW w:w="426"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16 280</w:t>
            </w:r>
          </w:p>
        </w:tc>
      </w:tr>
      <w:tr w:rsidR="00C433CC" w:rsidRPr="005B3967" w:rsidTr="006552A0">
        <w:tc>
          <w:tcPr>
            <w:tcW w:w="311"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5</w:t>
            </w:r>
          </w:p>
        </w:tc>
        <w:tc>
          <w:tcPr>
            <w:tcW w:w="1176" w:type="pct"/>
            <w:vAlign w:val="center"/>
          </w:tcPr>
          <w:p w:rsidR="00C433CC" w:rsidRPr="005B3967" w:rsidRDefault="00C433CC" w:rsidP="006552A0">
            <w:pPr>
              <w:suppressAutoHyphens/>
              <w:jc w:val="center"/>
              <w:rPr>
                <w:rFonts w:ascii="Times New Roman" w:hAnsi="Times New Roman"/>
                <w:iCs/>
                <w:lang w:eastAsia="zh-CN"/>
              </w:rPr>
            </w:pPr>
            <w:r w:rsidRPr="005B3967">
              <w:rPr>
                <w:rFonts w:ascii="Times New Roman" w:hAnsi="Times New Roman"/>
                <w:iCs/>
                <w:lang w:eastAsia="zh-CN"/>
              </w:rPr>
              <w:t>Засіб миючий універсальний з антибактеріальною та антимікробною дією</w:t>
            </w:r>
          </w:p>
        </w:tc>
        <w:tc>
          <w:tcPr>
            <w:tcW w:w="2198" w:type="pct"/>
          </w:tcPr>
          <w:p w:rsidR="00C433CC" w:rsidRPr="005B3967" w:rsidRDefault="00C433CC" w:rsidP="006552A0">
            <w:pPr>
              <w:suppressAutoHyphens/>
              <w:rPr>
                <w:rFonts w:ascii="Times New Roman" w:hAnsi="Times New Roman"/>
                <w:lang w:eastAsia="ru-RU"/>
              </w:rPr>
            </w:pPr>
            <w:r w:rsidRPr="005B3967">
              <w:rPr>
                <w:rFonts w:ascii="Times New Roman" w:hAnsi="Times New Roman"/>
                <w:lang w:eastAsia="zh-CN"/>
              </w:rPr>
              <w:t>Засіб призначений для миття усіх типів поверхонь (паркету, лінолеуму та інших поверхонь).  Якісно видаляє забруднення, не залишає розводів.</w:t>
            </w:r>
          </w:p>
          <w:p w:rsidR="00C433CC" w:rsidRPr="005B3967" w:rsidRDefault="00C433CC" w:rsidP="006552A0">
            <w:pPr>
              <w:suppressAutoHyphens/>
              <w:rPr>
                <w:rFonts w:ascii="Times New Roman" w:hAnsi="Times New Roman"/>
                <w:lang w:eastAsia="zh-CN"/>
              </w:rPr>
            </w:pPr>
            <w:r w:rsidRPr="005B3967">
              <w:rPr>
                <w:rFonts w:ascii="Times New Roman" w:hAnsi="Times New Roman"/>
                <w:lang w:eastAsia="zh-CN"/>
              </w:rPr>
              <w:t>Миюча здатність – не менше 87%</w:t>
            </w:r>
            <w:r w:rsidRPr="005B3967">
              <w:rPr>
                <w:rFonts w:ascii="Times New Roman" w:hAnsi="Times New Roman"/>
                <w:lang w:eastAsia="ar-SA"/>
              </w:rPr>
              <w:t>*</w:t>
            </w:r>
          </w:p>
          <w:p w:rsidR="00C433CC" w:rsidRPr="005B3967" w:rsidRDefault="00C433CC" w:rsidP="006552A0">
            <w:pPr>
              <w:suppressAutoHyphens/>
              <w:rPr>
                <w:rFonts w:ascii="Times New Roman" w:hAnsi="Times New Roman"/>
                <w:lang w:eastAsia="zh-CN"/>
              </w:rPr>
            </w:pPr>
            <w:r w:rsidRPr="005B3967">
              <w:rPr>
                <w:rFonts w:ascii="Times New Roman" w:hAnsi="Times New Roman"/>
                <w:lang w:eastAsia="zh-CN"/>
              </w:rPr>
              <w:t>Масова частка аніонних ПАР – 6,0-6,6%</w:t>
            </w:r>
          </w:p>
          <w:p w:rsidR="00C433CC" w:rsidRPr="005B3967" w:rsidRDefault="00C433CC" w:rsidP="006552A0">
            <w:pPr>
              <w:suppressAutoHyphens/>
              <w:rPr>
                <w:rFonts w:ascii="Times New Roman" w:hAnsi="Times New Roman"/>
                <w:lang w:eastAsia="zh-CN"/>
              </w:rPr>
            </w:pPr>
            <w:r w:rsidRPr="005B3967">
              <w:rPr>
                <w:rFonts w:ascii="Times New Roman" w:hAnsi="Times New Roman"/>
                <w:lang w:eastAsia="zh-CN"/>
              </w:rPr>
              <w:t>Масова доля фосфорнокислих солей у перерахунку на Р</w:t>
            </w:r>
            <w:r w:rsidRPr="005B3967">
              <w:rPr>
                <w:rFonts w:ascii="Times New Roman" w:hAnsi="Times New Roman"/>
                <w:vertAlign w:val="subscript"/>
                <w:lang w:eastAsia="zh-CN"/>
              </w:rPr>
              <w:t>2</w:t>
            </w:r>
            <w:r w:rsidRPr="005B3967">
              <w:rPr>
                <w:rFonts w:ascii="Times New Roman" w:hAnsi="Times New Roman"/>
                <w:lang w:eastAsia="zh-CN"/>
              </w:rPr>
              <w:t>О</w:t>
            </w:r>
            <w:r w:rsidRPr="005B3967">
              <w:rPr>
                <w:rFonts w:ascii="Times New Roman" w:hAnsi="Times New Roman"/>
                <w:vertAlign w:val="subscript"/>
                <w:lang w:eastAsia="zh-CN"/>
              </w:rPr>
              <w:t>5</w:t>
            </w:r>
            <w:r w:rsidRPr="005B3967">
              <w:rPr>
                <w:rFonts w:ascii="Times New Roman" w:hAnsi="Times New Roman"/>
                <w:lang w:eastAsia="zh-CN"/>
              </w:rPr>
              <w:t xml:space="preserve"> – відсутні</w:t>
            </w:r>
          </w:p>
          <w:p w:rsidR="00C433CC" w:rsidRPr="005B3967" w:rsidRDefault="00C433CC" w:rsidP="006552A0">
            <w:pPr>
              <w:suppressAutoHyphens/>
              <w:rPr>
                <w:rFonts w:ascii="Times New Roman" w:hAnsi="Times New Roman"/>
                <w:lang w:eastAsia="zh-CN"/>
              </w:rPr>
            </w:pPr>
            <w:r w:rsidRPr="005B3967">
              <w:rPr>
                <w:rFonts w:ascii="Times New Roman" w:hAnsi="Times New Roman"/>
                <w:lang w:eastAsia="zh-CN"/>
              </w:rPr>
              <w:t>Показник активності водневих іонів (</w:t>
            </w:r>
            <w:proofErr w:type="spellStart"/>
            <w:r w:rsidRPr="005B3967">
              <w:rPr>
                <w:rFonts w:ascii="Times New Roman" w:hAnsi="Times New Roman"/>
                <w:lang w:eastAsia="zh-CN"/>
              </w:rPr>
              <w:t>рН</w:t>
            </w:r>
            <w:proofErr w:type="spellEnd"/>
            <w:r w:rsidRPr="005B3967">
              <w:rPr>
                <w:rFonts w:ascii="Times New Roman" w:hAnsi="Times New Roman"/>
                <w:lang w:eastAsia="zh-CN"/>
              </w:rPr>
              <w:t>) засобу або водного розчину засобу з масовою часткою 1% - 6,6-6,8</w:t>
            </w:r>
          </w:p>
          <w:p w:rsidR="00C433CC" w:rsidRPr="005B3967" w:rsidRDefault="00C433CC" w:rsidP="006552A0">
            <w:pPr>
              <w:suppressAutoHyphens/>
              <w:rPr>
                <w:rFonts w:ascii="Times New Roman" w:hAnsi="Times New Roman"/>
                <w:lang w:eastAsia="ar-SA"/>
              </w:rPr>
            </w:pPr>
            <w:r w:rsidRPr="005B3967">
              <w:rPr>
                <w:rFonts w:ascii="Times New Roman" w:hAnsi="Times New Roman"/>
                <w:lang w:eastAsia="zh-CN"/>
              </w:rPr>
              <w:t>Фасування - 5л</w:t>
            </w:r>
          </w:p>
          <w:p w:rsidR="00C433CC" w:rsidRPr="005B3967" w:rsidRDefault="00C433CC" w:rsidP="006552A0">
            <w:pPr>
              <w:suppressAutoHyphens/>
              <w:rPr>
                <w:rFonts w:ascii="Times New Roman" w:hAnsi="Times New Roman"/>
                <w:lang w:eastAsia="zh-CN"/>
              </w:rPr>
            </w:pPr>
            <w:r w:rsidRPr="005B3967">
              <w:rPr>
                <w:rFonts w:ascii="Times New Roman" w:hAnsi="Times New Roman"/>
                <w:lang w:eastAsia="ar-SA"/>
              </w:rPr>
              <w:t xml:space="preserve">ТУ У 20.4-36427401-005:2019 </w:t>
            </w:r>
            <w:r w:rsidRPr="005B3967">
              <w:rPr>
                <w:rFonts w:ascii="Times New Roman" w:hAnsi="Times New Roman"/>
                <w:iCs/>
                <w:lang w:eastAsia="zh-CN"/>
              </w:rPr>
              <w:t>або еквівалент</w:t>
            </w:r>
          </w:p>
        </w:tc>
        <w:tc>
          <w:tcPr>
            <w:tcW w:w="444"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Об’єм – 5 л</w:t>
            </w:r>
          </w:p>
        </w:tc>
        <w:tc>
          <w:tcPr>
            <w:tcW w:w="445" w:type="pct"/>
          </w:tcPr>
          <w:p w:rsidR="00C433CC" w:rsidRPr="005B3967" w:rsidRDefault="00C433CC" w:rsidP="006552A0">
            <w:pPr>
              <w:suppressAutoHyphens/>
              <w:jc w:val="center"/>
              <w:rPr>
                <w:rFonts w:ascii="Times New Roman" w:hAnsi="Times New Roman"/>
                <w:lang w:eastAsia="zh-CN"/>
              </w:rPr>
            </w:pPr>
            <w:proofErr w:type="spellStart"/>
            <w:r w:rsidRPr="005B3967">
              <w:rPr>
                <w:rFonts w:ascii="Times New Roman" w:hAnsi="Times New Roman"/>
                <w:lang w:eastAsia="zh-CN"/>
              </w:rPr>
              <w:t>шт</w:t>
            </w:r>
            <w:proofErr w:type="spellEnd"/>
          </w:p>
        </w:tc>
        <w:tc>
          <w:tcPr>
            <w:tcW w:w="426"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772</w:t>
            </w:r>
          </w:p>
        </w:tc>
      </w:tr>
      <w:tr w:rsidR="00C433CC" w:rsidRPr="005B3967" w:rsidTr="006552A0">
        <w:tc>
          <w:tcPr>
            <w:tcW w:w="311"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6</w:t>
            </w:r>
          </w:p>
        </w:tc>
        <w:tc>
          <w:tcPr>
            <w:tcW w:w="1176" w:type="pct"/>
            <w:vAlign w:val="center"/>
          </w:tcPr>
          <w:p w:rsidR="00C433CC" w:rsidRPr="005B3967" w:rsidRDefault="00C433CC" w:rsidP="006552A0">
            <w:pPr>
              <w:suppressAutoHyphens/>
              <w:jc w:val="center"/>
              <w:rPr>
                <w:rFonts w:ascii="Times New Roman" w:hAnsi="Times New Roman"/>
                <w:iCs/>
                <w:lang w:eastAsia="zh-CN"/>
              </w:rPr>
            </w:pPr>
            <w:r w:rsidRPr="005B3967">
              <w:rPr>
                <w:rFonts w:ascii="Times New Roman" w:hAnsi="Times New Roman"/>
                <w:iCs/>
                <w:lang w:eastAsia="zh-CN"/>
              </w:rPr>
              <w:t xml:space="preserve">Засіб для прочищення труб </w:t>
            </w:r>
            <w:proofErr w:type="spellStart"/>
            <w:r w:rsidRPr="005B3967">
              <w:rPr>
                <w:rFonts w:ascii="Times New Roman" w:hAnsi="Times New Roman"/>
                <w:iCs/>
                <w:lang w:eastAsia="zh-CN"/>
              </w:rPr>
              <w:t>“Кріт”</w:t>
            </w:r>
            <w:proofErr w:type="spellEnd"/>
          </w:p>
        </w:tc>
        <w:tc>
          <w:tcPr>
            <w:tcW w:w="2198" w:type="pct"/>
          </w:tcPr>
          <w:p w:rsidR="00C433CC" w:rsidRPr="005B3967" w:rsidRDefault="00C433CC" w:rsidP="006552A0">
            <w:pPr>
              <w:suppressAutoHyphens/>
              <w:rPr>
                <w:rFonts w:ascii="Times New Roman" w:hAnsi="Times New Roman"/>
                <w:lang w:eastAsia="ru-RU"/>
              </w:rPr>
            </w:pPr>
            <w:r w:rsidRPr="005B3967">
              <w:rPr>
                <w:rFonts w:ascii="Times New Roman" w:hAnsi="Times New Roman"/>
                <w:lang w:eastAsia="zh-CN"/>
              </w:rPr>
              <w:t>Засіб призначений для прочищення труб. Легко усуває засмічення будь-якої складності</w:t>
            </w:r>
          </w:p>
          <w:p w:rsidR="00C433CC" w:rsidRPr="005B3967" w:rsidRDefault="00C433CC" w:rsidP="006552A0">
            <w:pPr>
              <w:suppressAutoHyphens/>
              <w:rPr>
                <w:rFonts w:ascii="Times New Roman" w:hAnsi="Times New Roman"/>
                <w:lang w:eastAsia="zh-CN"/>
              </w:rPr>
            </w:pPr>
            <w:proofErr w:type="spellStart"/>
            <w:r w:rsidRPr="005B3967">
              <w:rPr>
                <w:rFonts w:ascii="Times New Roman" w:hAnsi="Times New Roman"/>
                <w:lang w:eastAsia="zh-CN"/>
              </w:rPr>
              <w:t>Чистяча</w:t>
            </w:r>
            <w:proofErr w:type="spellEnd"/>
            <w:r w:rsidRPr="005B3967">
              <w:rPr>
                <w:rFonts w:ascii="Times New Roman" w:hAnsi="Times New Roman"/>
                <w:lang w:eastAsia="zh-CN"/>
              </w:rPr>
              <w:t xml:space="preserve"> здатність – не менше 89%*</w:t>
            </w:r>
          </w:p>
          <w:p w:rsidR="00C433CC" w:rsidRPr="005B3967" w:rsidRDefault="00C433CC" w:rsidP="006552A0">
            <w:pPr>
              <w:suppressAutoHyphens/>
              <w:rPr>
                <w:rFonts w:ascii="Times New Roman" w:hAnsi="Times New Roman"/>
                <w:lang w:eastAsia="zh-CN"/>
              </w:rPr>
            </w:pPr>
            <w:r w:rsidRPr="005B3967">
              <w:rPr>
                <w:rFonts w:ascii="Times New Roman" w:hAnsi="Times New Roman"/>
                <w:lang w:eastAsia="zh-CN"/>
              </w:rPr>
              <w:t>Вміст гідроксиду натрію – 20-35%</w:t>
            </w:r>
          </w:p>
          <w:p w:rsidR="00C433CC" w:rsidRPr="005B3967" w:rsidRDefault="00C433CC" w:rsidP="006552A0">
            <w:pPr>
              <w:suppressAutoHyphens/>
              <w:rPr>
                <w:rFonts w:ascii="Times New Roman" w:hAnsi="Times New Roman"/>
                <w:lang w:eastAsia="zh-CN"/>
              </w:rPr>
            </w:pPr>
            <w:r w:rsidRPr="005B3967">
              <w:rPr>
                <w:rFonts w:ascii="Times New Roman" w:hAnsi="Times New Roman"/>
                <w:lang w:eastAsia="zh-CN"/>
              </w:rPr>
              <w:t xml:space="preserve">Термін руйнування та видалення важких  забруднень-не більш 5 хвилин або масова частка лужних компонентів </w:t>
            </w:r>
            <w:proofErr w:type="spellStart"/>
            <w:r w:rsidRPr="005B3967">
              <w:rPr>
                <w:rFonts w:ascii="Times New Roman" w:hAnsi="Times New Roman"/>
                <w:lang w:eastAsia="zh-CN"/>
              </w:rPr>
              <w:t>-не</w:t>
            </w:r>
            <w:proofErr w:type="spellEnd"/>
            <w:r w:rsidRPr="005B3967">
              <w:rPr>
                <w:rFonts w:ascii="Times New Roman" w:hAnsi="Times New Roman"/>
                <w:lang w:eastAsia="zh-CN"/>
              </w:rPr>
              <w:t xml:space="preserve"> </w:t>
            </w:r>
            <w:proofErr w:type="spellStart"/>
            <w:r w:rsidRPr="005B3967">
              <w:rPr>
                <w:rFonts w:ascii="Times New Roman" w:hAnsi="Times New Roman"/>
                <w:lang w:eastAsia="zh-CN"/>
              </w:rPr>
              <w:t>меньше</w:t>
            </w:r>
            <w:proofErr w:type="spellEnd"/>
            <w:r w:rsidRPr="005B3967">
              <w:rPr>
                <w:rFonts w:ascii="Times New Roman" w:hAnsi="Times New Roman"/>
                <w:lang w:eastAsia="zh-CN"/>
              </w:rPr>
              <w:t xml:space="preserve"> 85%</w:t>
            </w:r>
          </w:p>
          <w:p w:rsidR="00C433CC" w:rsidRPr="005B3967" w:rsidRDefault="00C433CC" w:rsidP="006552A0">
            <w:pPr>
              <w:suppressAutoHyphens/>
              <w:rPr>
                <w:rFonts w:ascii="Times New Roman" w:hAnsi="Times New Roman"/>
                <w:lang w:eastAsia="zh-CN"/>
              </w:rPr>
            </w:pPr>
            <w:r w:rsidRPr="005B3967">
              <w:rPr>
                <w:rFonts w:ascii="Times New Roman" w:hAnsi="Times New Roman"/>
                <w:lang w:eastAsia="zh-CN"/>
              </w:rPr>
              <w:t>Масова частка абразиву-не більше 8%</w:t>
            </w:r>
          </w:p>
          <w:p w:rsidR="00C433CC" w:rsidRPr="005B3967" w:rsidRDefault="00C433CC" w:rsidP="006552A0">
            <w:pPr>
              <w:suppressAutoHyphens/>
              <w:rPr>
                <w:rFonts w:ascii="Times New Roman" w:hAnsi="Times New Roman"/>
                <w:lang w:eastAsia="zh-CN"/>
              </w:rPr>
            </w:pPr>
            <w:r w:rsidRPr="005B3967">
              <w:rPr>
                <w:rFonts w:ascii="Times New Roman" w:hAnsi="Times New Roman"/>
                <w:lang w:eastAsia="zh-CN"/>
              </w:rPr>
              <w:t>Фасування – 1л</w:t>
            </w:r>
          </w:p>
          <w:p w:rsidR="00C433CC" w:rsidRPr="005B3967" w:rsidRDefault="00C433CC" w:rsidP="006552A0">
            <w:pPr>
              <w:suppressAutoHyphens/>
              <w:rPr>
                <w:rFonts w:ascii="Times New Roman" w:hAnsi="Times New Roman"/>
                <w:highlight w:val="yellow"/>
                <w:lang w:eastAsia="ar-SA"/>
              </w:rPr>
            </w:pPr>
            <w:r w:rsidRPr="005B3967">
              <w:rPr>
                <w:rFonts w:ascii="Times New Roman" w:hAnsi="Times New Roman"/>
                <w:lang w:eastAsia="ar-SA"/>
              </w:rPr>
              <w:t>ТУ У 20.4-36427401-005:2019</w:t>
            </w:r>
            <w:r w:rsidRPr="005B3967">
              <w:rPr>
                <w:rFonts w:ascii="Times New Roman" w:hAnsi="Times New Roman"/>
                <w:iCs/>
                <w:lang w:eastAsia="zh-CN"/>
              </w:rPr>
              <w:t xml:space="preserve"> або еквівалент</w:t>
            </w:r>
          </w:p>
        </w:tc>
        <w:tc>
          <w:tcPr>
            <w:tcW w:w="444"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Об’єм – 1 л</w:t>
            </w:r>
          </w:p>
        </w:tc>
        <w:tc>
          <w:tcPr>
            <w:tcW w:w="445" w:type="pct"/>
          </w:tcPr>
          <w:p w:rsidR="00C433CC" w:rsidRPr="005B3967" w:rsidRDefault="00C433CC" w:rsidP="006552A0">
            <w:pPr>
              <w:suppressAutoHyphens/>
              <w:jc w:val="center"/>
              <w:rPr>
                <w:rFonts w:ascii="Times New Roman" w:hAnsi="Times New Roman"/>
                <w:lang w:eastAsia="zh-CN"/>
              </w:rPr>
            </w:pPr>
            <w:proofErr w:type="spellStart"/>
            <w:r w:rsidRPr="005B3967">
              <w:rPr>
                <w:rFonts w:ascii="Times New Roman" w:hAnsi="Times New Roman"/>
                <w:lang w:eastAsia="zh-CN"/>
              </w:rPr>
              <w:t>шт</w:t>
            </w:r>
            <w:proofErr w:type="spellEnd"/>
          </w:p>
        </w:tc>
        <w:tc>
          <w:tcPr>
            <w:tcW w:w="426"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786</w:t>
            </w:r>
          </w:p>
        </w:tc>
      </w:tr>
      <w:tr w:rsidR="00C433CC" w:rsidRPr="005B3967" w:rsidTr="006552A0">
        <w:tc>
          <w:tcPr>
            <w:tcW w:w="311"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7</w:t>
            </w:r>
          </w:p>
        </w:tc>
        <w:tc>
          <w:tcPr>
            <w:tcW w:w="1176" w:type="pct"/>
            <w:vAlign w:val="center"/>
          </w:tcPr>
          <w:p w:rsidR="00C433CC" w:rsidRPr="005B3967" w:rsidRDefault="00C433CC" w:rsidP="006552A0">
            <w:pPr>
              <w:suppressAutoHyphens/>
              <w:jc w:val="center"/>
              <w:rPr>
                <w:rFonts w:ascii="Times New Roman" w:hAnsi="Times New Roman"/>
                <w:iCs/>
                <w:lang w:eastAsia="zh-CN"/>
              </w:rPr>
            </w:pPr>
            <w:r w:rsidRPr="005B3967">
              <w:rPr>
                <w:rFonts w:ascii="Times New Roman" w:hAnsi="Times New Roman"/>
                <w:iCs/>
                <w:lang w:eastAsia="zh-CN"/>
              </w:rPr>
              <w:t>Гель для миття посуду</w:t>
            </w:r>
          </w:p>
        </w:tc>
        <w:tc>
          <w:tcPr>
            <w:tcW w:w="2198" w:type="pct"/>
          </w:tcPr>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 xml:space="preserve">Засіб призначений для миття дитячого посуду. На основі харчової </w:t>
            </w:r>
            <w:proofErr w:type="spellStart"/>
            <w:r w:rsidRPr="005B3967">
              <w:rPr>
                <w:rFonts w:ascii="Times New Roman" w:hAnsi="Times New Roman"/>
                <w:lang w:eastAsia="ar-SA"/>
              </w:rPr>
              <w:t>соди.Легко</w:t>
            </w:r>
            <w:proofErr w:type="spellEnd"/>
            <w:r w:rsidRPr="005B3967">
              <w:rPr>
                <w:rFonts w:ascii="Times New Roman" w:hAnsi="Times New Roman"/>
                <w:lang w:eastAsia="ar-SA"/>
              </w:rPr>
              <w:t xml:space="preserve"> видаляє забруднення, не залишає розводів. </w:t>
            </w:r>
          </w:p>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 xml:space="preserve">Мийна здатність по відношенню до еталону,% * </w:t>
            </w:r>
            <w:proofErr w:type="spellStart"/>
            <w:r w:rsidRPr="005B3967">
              <w:rPr>
                <w:rFonts w:ascii="Times New Roman" w:hAnsi="Times New Roman"/>
                <w:lang w:eastAsia="ar-SA"/>
              </w:rPr>
              <w:t>-не</w:t>
            </w:r>
            <w:proofErr w:type="spellEnd"/>
            <w:r w:rsidRPr="005B3967">
              <w:rPr>
                <w:rFonts w:ascii="Times New Roman" w:hAnsi="Times New Roman"/>
                <w:lang w:eastAsia="ar-SA"/>
              </w:rPr>
              <w:t xml:space="preserve"> менше 97</w:t>
            </w:r>
          </w:p>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Масова  частка А ПАР,%*– не більше 4</w:t>
            </w:r>
          </w:p>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 xml:space="preserve">Умовна в’язкість по ВЗ-4,сек.,* - в межах </w:t>
            </w:r>
            <w:r w:rsidRPr="005B3967">
              <w:rPr>
                <w:rFonts w:ascii="Times New Roman" w:hAnsi="Times New Roman"/>
                <w:lang w:eastAsia="ar-SA"/>
              </w:rPr>
              <w:lastRenderedPageBreak/>
              <w:t>420-430</w:t>
            </w:r>
          </w:p>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Масова частка ПАР,% *- в межах 13,5-15,0</w:t>
            </w:r>
          </w:p>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Здатність до біологічного розкладання аніонних поверхнево-активних,% *- не менше 92</w:t>
            </w:r>
          </w:p>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 xml:space="preserve">Здатність до біологічного розкладання </w:t>
            </w:r>
            <w:proofErr w:type="spellStart"/>
            <w:r w:rsidRPr="005B3967">
              <w:rPr>
                <w:rFonts w:ascii="Times New Roman" w:hAnsi="Times New Roman"/>
                <w:lang w:eastAsia="ar-SA"/>
              </w:rPr>
              <w:t>неіоногенних</w:t>
            </w:r>
            <w:proofErr w:type="spellEnd"/>
            <w:r w:rsidRPr="005B3967">
              <w:rPr>
                <w:rFonts w:ascii="Times New Roman" w:hAnsi="Times New Roman"/>
                <w:lang w:eastAsia="ar-SA"/>
              </w:rPr>
              <w:t xml:space="preserve"> поверхнево-активних,% *- не менше 94</w:t>
            </w:r>
          </w:p>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Фасування – 1л з пластиковим дозатором.</w:t>
            </w:r>
          </w:p>
          <w:p w:rsidR="00C433CC" w:rsidRPr="005B3967" w:rsidRDefault="00C433CC" w:rsidP="006552A0">
            <w:pPr>
              <w:suppressAutoHyphens/>
              <w:rPr>
                <w:rFonts w:ascii="Times New Roman" w:hAnsi="Times New Roman"/>
                <w:highlight w:val="yellow"/>
                <w:lang w:eastAsia="ar-SA"/>
              </w:rPr>
            </w:pPr>
            <w:r w:rsidRPr="005B3967">
              <w:rPr>
                <w:rFonts w:ascii="Times New Roman" w:hAnsi="Times New Roman"/>
                <w:lang w:eastAsia="ar-SA"/>
              </w:rPr>
              <w:t>ТУ У 20.4-36427401-005:2019</w:t>
            </w:r>
            <w:r w:rsidRPr="005B3967">
              <w:rPr>
                <w:rFonts w:ascii="Times New Roman" w:hAnsi="Times New Roman"/>
                <w:iCs/>
                <w:lang w:eastAsia="zh-CN"/>
              </w:rPr>
              <w:t xml:space="preserve"> або еквівалент</w:t>
            </w:r>
          </w:p>
        </w:tc>
        <w:tc>
          <w:tcPr>
            <w:tcW w:w="444"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lastRenderedPageBreak/>
              <w:t>Об’єм-5л</w:t>
            </w:r>
          </w:p>
        </w:tc>
        <w:tc>
          <w:tcPr>
            <w:tcW w:w="445" w:type="pct"/>
          </w:tcPr>
          <w:p w:rsidR="00C433CC" w:rsidRPr="005B3967" w:rsidRDefault="00C433CC" w:rsidP="006552A0">
            <w:pPr>
              <w:suppressAutoHyphens/>
              <w:jc w:val="center"/>
              <w:rPr>
                <w:rFonts w:ascii="Times New Roman" w:hAnsi="Times New Roman"/>
                <w:lang w:eastAsia="zh-CN"/>
              </w:rPr>
            </w:pPr>
            <w:proofErr w:type="spellStart"/>
            <w:r w:rsidRPr="005B3967">
              <w:rPr>
                <w:rFonts w:ascii="Times New Roman" w:hAnsi="Times New Roman"/>
                <w:lang w:eastAsia="zh-CN"/>
              </w:rPr>
              <w:t>шт</w:t>
            </w:r>
            <w:proofErr w:type="spellEnd"/>
          </w:p>
        </w:tc>
        <w:tc>
          <w:tcPr>
            <w:tcW w:w="426"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5 883</w:t>
            </w:r>
          </w:p>
        </w:tc>
      </w:tr>
      <w:tr w:rsidR="00C433CC" w:rsidRPr="005B3967" w:rsidTr="006552A0">
        <w:tc>
          <w:tcPr>
            <w:tcW w:w="311"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lastRenderedPageBreak/>
              <w:t>8</w:t>
            </w:r>
          </w:p>
        </w:tc>
        <w:tc>
          <w:tcPr>
            <w:tcW w:w="1176" w:type="pct"/>
            <w:vAlign w:val="center"/>
          </w:tcPr>
          <w:p w:rsidR="00C433CC" w:rsidRPr="005B3967" w:rsidRDefault="00C433CC" w:rsidP="006552A0">
            <w:pPr>
              <w:suppressAutoHyphens/>
              <w:jc w:val="center"/>
              <w:rPr>
                <w:rFonts w:ascii="Times New Roman" w:hAnsi="Times New Roman"/>
                <w:iCs/>
                <w:lang w:eastAsia="zh-CN"/>
              </w:rPr>
            </w:pPr>
            <w:r w:rsidRPr="005B3967">
              <w:rPr>
                <w:rFonts w:ascii="Times New Roman" w:hAnsi="Times New Roman"/>
                <w:iCs/>
                <w:lang w:eastAsia="zh-CN"/>
              </w:rPr>
              <w:t xml:space="preserve">Порошок пральний без фосфатний </w:t>
            </w:r>
            <w:proofErr w:type="spellStart"/>
            <w:r w:rsidRPr="005B3967">
              <w:rPr>
                <w:rFonts w:ascii="Times New Roman" w:hAnsi="Times New Roman"/>
                <w:iCs/>
                <w:lang w:eastAsia="zh-CN"/>
              </w:rPr>
              <w:t>Tino</w:t>
            </w:r>
            <w:proofErr w:type="spellEnd"/>
            <w:r w:rsidRPr="005B3967">
              <w:rPr>
                <w:rFonts w:ascii="Times New Roman" w:hAnsi="Times New Roman"/>
                <w:iCs/>
                <w:lang w:eastAsia="zh-CN"/>
              </w:rPr>
              <w:t xml:space="preserve"> High-Power Professional або еквівалент</w:t>
            </w:r>
          </w:p>
        </w:tc>
        <w:tc>
          <w:tcPr>
            <w:tcW w:w="2198" w:type="pct"/>
          </w:tcPr>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Категорія: Пральні порошки</w:t>
            </w:r>
          </w:p>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Вид продукції: Порошок</w:t>
            </w:r>
          </w:p>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Країна: Україна</w:t>
            </w:r>
          </w:p>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 xml:space="preserve">Об’єм: упаковка 4,5 кг в картонній коробці з </w:t>
            </w:r>
            <w:proofErr w:type="spellStart"/>
            <w:r w:rsidRPr="005B3967">
              <w:rPr>
                <w:rFonts w:ascii="Times New Roman" w:hAnsi="Times New Roman"/>
                <w:lang w:eastAsia="ar-SA"/>
              </w:rPr>
              <w:t>плпстиковою</w:t>
            </w:r>
            <w:proofErr w:type="spellEnd"/>
            <w:r w:rsidRPr="005B3967">
              <w:rPr>
                <w:rFonts w:ascii="Times New Roman" w:hAnsi="Times New Roman"/>
                <w:lang w:eastAsia="ar-SA"/>
              </w:rPr>
              <w:t xml:space="preserve"> ручкою.</w:t>
            </w:r>
          </w:p>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 xml:space="preserve">Класифікація: </w:t>
            </w:r>
            <w:proofErr w:type="spellStart"/>
            <w:r w:rsidRPr="005B3967">
              <w:rPr>
                <w:rFonts w:ascii="Times New Roman" w:hAnsi="Times New Roman"/>
                <w:lang w:eastAsia="ar-SA"/>
              </w:rPr>
              <w:t>Безфосфатний</w:t>
            </w:r>
            <w:proofErr w:type="spellEnd"/>
          </w:p>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Сортування білизни: Для дитячої</w:t>
            </w:r>
          </w:p>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Прання :Автомат</w:t>
            </w:r>
          </w:p>
          <w:p w:rsidR="00C433CC" w:rsidRPr="005B3967" w:rsidRDefault="00C433CC" w:rsidP="006552A0">
            <w:pPr>
              <w:suppressAutoHyphens/>
              <w:rPr>
                <w:rFonts w:ascii="Times New Roman" w:hAnsi="Times New Roman"/>
                <w:lang w:eastAsia="ar-SA"/>
              </w:rPr>
            </w:pPr>
            <w:proofErr w:type="spellStart"/>
            <w:r w:rsidRPr="005B3967">
              <w:rPr>
                <w:rFonts w:ascii="Times New Roman" w:hAnsi="Times New Roman"/>
                <w:lang w:eastAsia="ar-SA"/>
              </w:rPr>
              <w:t>Еко</w:t>
            </w:r>
            <w:proofErr w:type="spellEnd"/>
            <w:r w:rsidRPr="005B3967">
              <w:rPr>
                <w:rFonts w:ascii="Times New Roman" w:hAnsi="Times New Roman"/>
                <w:lang w:eastAsia="ar-SA"/>
              </w:rPr>
              <w:t xml:space="preserve"> продукт з відповідним маркуванням згідно ISO 14024</w:t>
            </w:r>
          </w:p>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Мийна здатність – не менше 100%*</w:t>
            </w:r>
          </w:p>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Масова частка пилу – не більше 0,76, %*</w:t>
            </w:r>
          </w:p>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Масова доля фосфорнокислих солей у перерахунку на Р2О5 – відсутні або не виявлено, %*</w:t>
            </w:r>
          </w:p>
          <w:p w:rsidR="00C433CC" w:rsidRPr="005B3967" w:rsidRDefault="00C433CC" w:rsidP="006552A0">
            <w:pPr>
              <w:suppressAutoHyphens/>
              <w:rPr>
                <w:rFonts w:ascii="Times New Roman" w:hAnsi="Times New Roman"/>
                <w:lang w:eastAsia="ar-SA"/>
              </w:rPr>
            </w:pPr>
            <w:proofErr w:type="spellStart"/>
            <w:r w:rsidRPr="005B3967">
              <w:rPr>
                <w:rFonts w:ascii="Times New Roman" w:hAnsi="Times New Roman"/>
                <w:lang w:eastAsia="ar-SA"/>
              </w:rPr>
              <w:t>Відбілююча</w:t>
            </w:r>
            <w:proofErr w:type="spellEnd"/>
            <w:r w:rsidRPr="005B3967">
              <w:rPr>
                <w:rFonts w:ascii="Times New Roman" w:hAnsi="Times New Roman"/>
                <w:lang w:eastAsia="ar-SA"/>
              </w:rPr>
              <w:t xml:space="preserve"> здатність – не менше 88%*</w:t>
            </w:r>
          </w:p>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 xml:space="preserve">Вміст сировини природного походження  складає – не менше 90% (на підтвердження екологічного походження продукту  у складі пропозиції учасник повинен надати сертифікат відповідності продукції вимогам </w:t>
            </w:r>
            <w:proofErr w:type="spellStart"/>
            <w:r w:rsidRPr="005B3967">
              <w:rPr>
                <w:rFonts w:ascii="Times New Roman" w:hAnsi="Times New Roman"/>
                <w:lang w:eastAsia="ar-SA"/>
              </w:rPr>
              <w:t>СОУ</w:t>
            </w:r>
            <w:proofErr w:type="spellEnd"/>
            <w:r w:rsidRPr="005B3967">
              <w:rPr>
                <w:rFonts w:ascii="Times New Roman" w:hAnsi="Times New Roman"/>
                <w:lang w:eastAsia="ar-SA"/>
              </w:rPr>
              <w:t xml:space="preserve"> ОЕМ 08.002.12.065:2016, що розроблені у відповідності до міжнародного стандарту ISO 14024), який повинен бути виданий органом з оцінки відповідності акредитованим НААУ(у складі пропозиції надати підтвердження акредитації органу з оцінки відповідності)</w:t>
            </w:r>
          </w:p>
        </w:tc>
        <w:tc>
          <w:tcPr>
            <w:tcW w:w="444"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Вага – 4,5 кг</w:t>
            </w:r>
          </w:p>
        </w:tc>
        <w:tc>
          <w:tcPr>
            <w:tcW w:w="445" w:type="pct"/>
          </w:tcPr>
          <w:p w:rsidR="00C433CC" w:rsidRPr="005B3967" w:rsidRDefault="00C433CC" w:rsidP="006552A0">
            <w:pPr>
              <w:suppressAutoHyphens/>
              <w:jc w:val="center"/>
              <w:rPr>
                <w:rFonts w:ascii="Times New Roman" w:hAnsi="Times New Roman"/>
                <w:lang w:eastAsia="zh-CN"/>
              </w:rPr>
            </w:pPr>
            <w:proofErr w:type="spellStart"/>
            <w:r w:rsidRPr="005B3967">
              <w:rPr>
                <w:rFonts w:ascii="Times New Roman" w:hAnsi="Times New Roman"/>
                <w:lang w:eastAsia="zh-CN"/>
              </w:rPr>
              <w:t>шт</w:t>
            </w:r>
            <w:proofErr w:type="spellEnd"/>
          </w:p>
        </w:tc>
        <w:tc>
          <w:tcPr>
            <w:tcW w:w="426"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3425</w:t>
            </w:r>
          </w:p>
        </w:tc>
      </w:tr>
      <w:tr w:rsidR="00C433CC" w:rsidRPr="005B3967" w:rsidTr="006552A0">
        <w:tc>
          <w:tcPr>
            <w:tcW w:w="311"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9</w:t>
            </w:r>
          </w:p>
        </w:tc>
        <w:tc>
          <w:tcPr>
            <w:tcW w:w="1176" w:type="pct"/>
            <w:vAlign w:val="center"/>
          </w:tcPr>
          <w:p w:rsidR="00C433CC" w:rsidRPr="005B3967" w:rsidRDefault="00C433CC" w:rsidP="006552A0">
            <w:pPr>
              <w:suppressAutoHyphens/>
              <w:jc w:val="center"/>
              <w:rPr>
                <w:rFonts w:ascii="Times New Roman" w:hAnsi="Times New Roman"/>
                <w:iCs/>
                <w:lang w:eastAsia="ru-RU"/>
              </w:rPr>
            </w:pPr>
            <w:r w:rsidRPr="005B3967">
              <w:rPr>
                <w:rFonts w:ascii="Times New Roman" w:hAnsi="Times New Roman"/>
                <w:iCs/>
                <w:lang w:eastAsia="ru-RU"/>
              </w:rPr>
              <w:t xml:space="preserve">Засіб </w:t>
            </w:r>
            <w:proofErr w:type="spellStart"/>
            <w:r w:rsidRPr="005B3967">
              <w:rPr>
                <w:rFonts w:ascii="Times New Roman" w:hAnsi="Times New Roman"/>
                <w:iCs/>
                <w:lang w:eastAsia="ru-RU"/>
              </w:rPr>
              <w:t>чистячий</w:t>
            </w:r>
            <w:proofErr w:type="spellEnd"/>
            <w:r w:rsidRPr="005B3967">
              <w:rPr>
                <w:rFonts w:ascii="Times New Roman" w:hAnsi="Times New Roman"/>
                <w:iCs/>
                <w:lang w:eastAsia="ru-RU"/>
              </w:rPr>
              <w:t xml:space="preserve"> порошкоподібний ТМ Промінь або еквівалент</w:t>
            </w:r>
          </w:p>
        </w:tc>
        <w:tc>
          <w:tcPr>
            <w:tcW w:w="2198" w:type="pct"/>
          </w:tcPr>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 xml:space="preserve">Засіб </w:t>
            </w:r>
            <w:proofErr w:type="spellStart"/>
            <w:r w:rsidRPr="005B3967">
              <w:rPr>
                <w:rFonts w:ascii="Times New Roman" w:hAnsi="Times New Roman"/>
                <w:lang w:eastAsia="ar-SA"/>
              </w:rPr>
              <w:t>чистячий</w:t>
            </w:r>
            <w:proofErr w:type="spellEnd"/>
            <w:r w:rsidRPr="005B3967">
              <w:rPr>
                <w:rFonts w:ascii="Times New Roman" w:hAnsi="Times New Roman"/>
                <w:lang w:eastAsia="ar-SA"/>
              </w:rPr>
              <w:t xml:space="preserve"> порошкоподібний призначений для очистки поверхонь від стійких забруднень.</w:t>
            </w:r>
          </w:p>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Показник концентрації водневих іонів – 11,6 -11,8</w:t>
            </w:r>
          </w:p>
          <w:p w:rsidR="00C433CC" w:rsidRPr="005B3967" w:rsidRDefault="00C433CC" w:rsidP="006552A0">
            <w:pPr>
              <w:suppressAutoHyphens/>
              <w:rPr>
                <w:rFonts w:ascii="Times New Roman" w:hAnsi="Times New Roman"/>
                <w:lang w:eastAsia="ar-SA"/>
              </w:rPr>
            </w:pPr>
            <w:proofErr w:type="spellStart"/>
            <w:r w:rsidRPr="005B3967">
              <w:rPr>
                <w:rFonts w:ascii="Times New Roman" w:hAnsi="Times New Roman"/>
                <w:lang w:eastAsia="ar-SA"/>
              </w:rPr>
              <w:t>Чистяча</w:t>
            </w:r>
            <w:proofErr w:type="spellEnd"/>
            <w:r w:rsidRPr="005B3967">
              <w:rPr>
                <w:rFonts w:ascii="Times New Roman" w:hAnsi="Times New Roman"/>
                <w:lang w:eastAsia="ar-SA"/>
              </w:rPr>
              <w:t xml:space="preserve"> здатність по відношенню до еталону або </w:t>
            </w:r>
            <w:proofErr w:type="spellStart"/>
            <w:r w:rsidRPr="005B3967">
              <w:rPr>
                <w:rFonts w:ascii="Times New Roman" w:hAnsi="Times New Roman"/>
                <w:lang w:eastAsia="ar-SA"/>
              </w:rPr>
              <w:t>чистяча</w:t>
            </w:r>
            <w:proofErr w:type="spellEnd"/>
            <w:r w:rsidRPr="005B3967">
              <w:rPr>
                <w:rFonts w:ascii="Times New Roman" w:hAnsi="Times New Roman"/>
                <w:lang w:eastAsia="ar-SA"/>
              </w:rPr>
              <w:t xml:space="preserve"> здатність – не менше 100% *</w:t>
            </w:r>
          </w:p>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Масова частка  аніонних ПАР –  менше 5,0%</w:t>
            </w:r>
          </w:p>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Масова частка абразиву – більше 30%</w:t>
            </w:r>
          </w:p>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Здатність до біологічного розкладання аніонних поверхнево-активних речовин – не менше 95%</w:t>
            </w:r>
          </w:p>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 xml:space="preserve">Індекс «хронічної» токсичності при введенні у шлунок або гостра токсичність при пероральному  шляху надходження до організму - 0 балів </w:t>
            </w:r>
          </w:p>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Масова частка катіонних ПАР - не більше 3%</w:t>
            </w:r>
          </w:p>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lastRenderedPageBreak/>
              <w:t>Фасування – 500г</w:t>
            </w:r>
          </w:p>
        </w:tc>
        <w:tc>
          <w:tcPr>
            <w:tcW w:w="444"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lastRenderedPageBreak/>
              <w:t>Вага – 500 г</w:t>
            </w:r>
          </w:p>
        </w:tc>
        <w:tc>
          <w:tcPr>
            <w:tcW w:w="445" w:type="pct"/>
          </w:tcPr>
          <w:p w:rsidR="00C433CC" w:rsidRPr="005B3967" w:rsidRDefault="00C433CC" w:rsidP="006552A0">
            <w:pPr>
              <w:suppressAutoHyphens/>
              <w:jc w:val="center"/>
              <w:rPr>
                <w:rFonts w:ascii="Times New Roman" w:hAnsi="Times New Roman"/>
                <w:lang w:eastAsia="zh-CN"/>
              </w:rPr>
            </w:pPr>
            <w:proofErr w:type="spellStart"/>
            <w:r w:rsidRPr="005B3967">
              <w:rPr>
                <w:rFonts w:ascii="Times New Roman" w:hAnsi="Times New Roman"/>
                <w:lang w:eastAsia="zh-CN"/>
              </w:rPr>
              <w:t>шт</w:t>
            </w:r>
            <w:proofErr w:type="spellEnd"/>
          </w:p>
        </w:tc>
        <w:tc>
          <w:tcPr>
            <w:tcW w:w="426"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7672</w:t>
            </w:r>
          </w:p>
        </w:tc>
      </w:tr>
      <w:tr w:rsidR="00C433CC" w:rsidRPr="005B3967" w:rsidTr="006552A0">
        <w:tc>
          <w:tcPr>
            <w:tcW w:w="311"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lastRenderedPageBreak/>
              <w:t>10</w:t>
            </w:r>
          </w:p>
          <w:p w:rsidR="00C433CC" w:rsidRPr="005B3967" w:rsidRDefault="00C433CC" w:rsidP="006552A0">
            <w:pPr>
              <w:suppressAutoHyphens/>
              <w:jc w:val="center"/>
              <w:rPr>
                <w:rFonts w:ascii="Times New Roman" w:hAnsi="Times New Roman"/>
                <w:lang w:eastAsia="zh-CN"/>
              </w:rPr>
            </w:pPr>
          </w:p>
        </w:tc>
        <w:tc>
          <w:tcPr>
            <w:tcW w:w="1176" w:type="pct"/>
          </w:tcPr>
          <w:p w:rsidR="00C433CC" w:rsidRPr="005B3967" w:rsidRDefault="00C433CC" w:rsidP="006552A0">
            <w:pPr>
              <w:suppressAutoHyphens/>
              <w:jc w:val="center"/>
              <w:rPr>
                <w:rFonts w:ascii="Times New Roman" w:hAnsi="Times New Roman"/>
                <w:bCs/>
                <w:lang w:eastAsia="ar-SA"/>
              </w:rPr>
            </w:pPr>
            <w:r w:rsidRPr="005B3967">
              <w:rPr>
                <w:rFonts w:ascii="Times New Roman" w:hAnsi="Times New Roman"/>
                <w:iCs/>
                <w:lang w:eastAsia="zh-CN"/>
              </w:rPr>
              <w:t>Рідке мило антибактеріальне</w:t>
            </w:r>
          </w:p>
        </w:tc>
        <w:tc>
          <w:tcPr>
            <w:tcW w:w="2198" w:type="pct"/>
          </w:tcPr>
          <w:p w:rsidR="00C433CC" w:rsidRPr="005B3967" w:rsidRDefault="00C433CC" w:rsidP="006552A0">
            <w:pPr>
              <w:suppressAutoHyphens/>
              <w:jc w:val="both"/>
              <w:rPr>
                <w:rFonts w:ascii="Times New Roman" w:hAnsi="Times New Roman"/>
                <w:lang w:eastAsia="ar-SA"/>
              </w:rPr>
            </w:pPr>
            <w:r w:rsidRPr="005B3967">
              <w:rPr>
                <w:rFonts w:ascii="Times New Roman" w:hAnsi="Times New Roman"/>
                <w:lang w:eastAsia="ar-SA"/>
              </w:rPr>
              <w:t>Рідке мило призначення для очищення шкіри рук та тіла, має антибактеріальний ефект.</w:t>
            </w:r>
          </w:p>
          <w:p w:rsidR="00C433CC" w:rsidRPr="005B3967" w:rsidRDefault="00C433CC" w:rsidP="006552A0">
            <w:pPr>
              <w:suppressAutoHyphens/>
              <w:jc w:val="both"/>
              <w:rPr>
                <w:rFonts w:ascii="Times New Roman" w:hAnsi="Times New Roman"/>
                <w:lang w:eastAsia="ar-SA"/>
              </w:rPr>
            </w:pPr>
            <w:r w:rsidRPr="005B3967">
              <w:rPr>
                <w:rFonts w:ascii="Times New Roman" w:hAnsi="Times New Roman"/>
                <w:lang w:eastAsia="ar-SA"/>
              </w:rPr>
              <w:t xml:space="preserve">Бактерії роду </w:t>
            </w:r>
            <w:proofErr w:type="spellStart"/>
            <w:r w:rsidRPr="005B3967">
              <w:rPr>
                <w:rFonts w:ascii="Times New Roman" w:hAnsi="Times New Roman"/>
                <w:lang w:eastAsia="ar-SA"/>
              </w:rPr>
              <w:t>Enterobactereaceae</w:t>
            </w:r>
            <w:proofErr w:type="spellEnd"/>
            <w:r w:rsidRPr="005B3967">
              <w:rPr>
                <w:rFonts w:ascii="Times New Roman" w:hAnsi="Times New Roman"/>
                <w:lang w:eastAsia="ar-SA"/>
              </w:rPr>
              <w:t>* – відсутні або не виявлено</w:t>
            </w:r>
          </w:p>
          <w:p w:rsidR="00C433CC" w:rsidRPr="005B3967" w:rsidRDefault="00C433CC" w:rsidP="006552A0">
            <w:pPr>
              <w:suppressAutoHyphens/>
              <w:jc w:val="both"/>
              <w:rPr>
                <w:rFonts w:ascii="Times New Roman" w:hAnsi="Times New Roman"/>
                <w:lang w:eastAsia="ar-SA"/>
              </w:rPr>
            </w:pPr>
            <w:proofErr w:type="spellStart"/>
            <w:r w:rsidRPr="005B3967">
              <w:rPr>
                <w:rFonts w:ascii="Times New Roman" w:hAnsi="Times New Roman"/>
                <w:lang w:eastAsia="ar-SA"/>
              </w:rPr>
              <w:t>Pseudomonas</w:t>
            </w:r>
            <w:proofErr w:type="spellEnd"/>
            <w:r w:rsidRPr="005B3967">
              <w:rPr>
                <w:rFonts w:ascii="Times New Roman" w:hAnsi="Times New Roman"/>
                <w:lang w:eastAsia="ar-SA"/>
              </w:rPr>
              <w:t xml:space="preserve"> </w:t>
            </w:r>
            <w:proofErr w:type="spellStart"/>
            <w:r w:rsidRPr="005B3967">
              <w:rPr>
                <w:rFonts w:ascii="Times New Roman" w:hAnsi="Times New Roman"/>
                <w:lang w:eastAsia="ar-SA"/>
              </w:rPr>
              <w:t>aeruginosa</w:t>
            </w:r>
            <w:proofErr w:type="spellEnd"/>
            <w:r w:rsidRPr="005B3967">
              <w:rPr>
                <w:rFonts w:ascii="Times New Roman" w:hAnsi="Times New Roman"/>
                <w:lang w:eastAsia="ar-SA"/>
              </w:rPr>
              <w:t>* – відсутні або не виявлено</w:t>
            </w:r>
          </w:p>
          <w:p w:rsidR="00C433CC" w:rsidRPr="005B3967" w:rsidRDefault="00C433CC" w:rsidP="006552A0">
            <w:pPr>
              <w:suppressAutoHyphens/>
              <w:jc w:val="both"/>
              <w:rPr>
                <w:rFonts w:ascii="Times New Roman" w:hAnsi="Times New Roman"/>
                <w:lang w:eastAsia="ar-SA"/>
              </w:rPr>
            </w:pPr>
            <w:proofErr w:type="spellStart"/>
            <w:r w:rsidRPr="005B3967">
              <w:rPr>
                <w:rFonts w:ascii="Times New Roman" w:hAnsi="Times New Roman"/>
                <w:lang w:eastAsia="ar-SA"/>
              </w:rPr>
              <w:t>Staphylococcus</w:t>
            </w:r>
            <w:proofErr w:type="spellEnd"/>
            <w:r w:rsidRPr="005B3967">
              <w:rPr>
                <w:rFonts w:ascii="Times New Roman" w:hAnsi="Times New Roman"/>
                <w:lang w:eastAsia="ar-SA"/>
              </w:rPr>
              <w:t xml:space="preserve"> </w:t>
            </w:r>
            <w:proofErr w:type="spellStart"/>
            <w:r w:rsidRPr="005B3967">
              <w:rPr>
                <w:rFonts w:ascii="Times New Roman" w:hAnsi="Times New Roman"/>
                <w:lang w:eastAsia="ar-SA"/>
              </w:rPr>
              <w:t>aureus</w:t>
            </w:r>
            <w:proofErr w:type="spellEnd"/>
            <w:r w:rsidRPr="005B3967">
              <w:rPr>
                <w:rFonts w:ascii="Times New Roman" w:hAnsi="Times New Roman"/>
                <w:lang w:eastAsia="ar-SA"/>
              </w:rPr>
              <w:t>* – відсутні або не виявлено</w:t>
            </w:r>
          </w:p>
          <w:p w:rsidR="00C433CC" w:rsidRPr="005B3967" w:rsidRDefault="00C433CC" w:rsidP="006552A0">
            <w:pPr>
              <w:suppressAutoHyphens/>
              <w:rPr>
                <w:rFonts w:ascii="Times New Roman" w:hAnsi="Times New Roman"/>
                <w:lang w:eastAsia="zh-CN"/>
              </w:rPr>
            </w:pPr>
            <w:r w:rsidRPr="005B3967">
              <w:rPr>
                <w:rFonts w:ascii="Times New Roman" w:hAnsi="Times New Roman"/>
                <w:lang w:eastAsia="zh-CN"/>
              </w:rPr>
              <w:t xml:space="preserve">Індекс «хронічної» токсичності при введенні у шлунок або гостра токсичність при пероральному  шляху надходження до організму: 0 балів </w:t>
            </w:r>
          </w:p>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 xml:space="preserve">Кількість </w:t>
            </w:r>
            <w:proofErr w:type="spellStart"/>
            <w:r w:rsidRPr="005B3967">
              <w:rPr>
                <w:rFonts w:ascii="Times New Roman" w:hAnsi="Times New Roman"/>
                <w:lang w:eastAsia="ar-SA"/>
              </w:rPr>
              <w:t>мезофільних</w:t>
            </w:r>
            <w:proofErr w:type="spellEnd"/>
            <w:r w:rsidRPr="005B3967">
              <w:rPr>
                <w:rFonts w:ascii="Times New Roman" w:hAnsi="Times New Roman"/>
                <w:lang w:eastAsia="ar-SA"/>
              </w:rPr>
              <w:t xml:space="preserve"> аеробних та факультативно анаеробних мікроорганізмів (МАФАМ) – менше 1,0х10</w:t>
            </w:r>
            <w:r w:rsidRPr="005B3967">
              <w:rPr>
                <w:rFonts w:ascii="Times New Roman" w:hAnsi="Times New Roman"/>
                <w:vertAlign w:val="superscript"/>
                <w:lang w:eastAsia="ar-SA"/>
              </w:rPr>
              <w:t>3</w:t>
            </w:r>
            <w:r w:rsidRPr="005B3967">
              <w:rPr>
                <w:rFonts w:ascii="Times New Roman" w:hAnsi="Times New Roman"/>
                <w:lang w:eastAsia="ar-SA"/>
              </w:rPr>
              <w:t xml:space="preserve"> </w:t>
            </w:r>
            <w:proofErr w:type="spellStart"/>
            <w:r w:rsidRPr="005B3967">
              <w:rPr>
                <w:rFonts w:ascii="Times New Roman" w:hAnsi="Times New Roman"/>
                <w:lang w:eastAsia="ar-SA"/>
              </w:rPr>
              <w:t>КУО</w:t>
            </w:r>
            <w:proofErr w:type="spellEnd"/>
            <w:r w:rsidRPr="005B3967">
              <w:rPr>
                <w:rFonts w:ascii="Times New Roman" w:hAnsi="Times New Roman"/>
                <w:lang w:eastAsia="ar-SA"/>
              </w:rPr>
              <w:t xml:space="preserve"> в 1 г/см</w:t>
            </w:r>
            <w:r w:rsidRPr="005B3967">
              <w:rPr>
                <w:rFonts w:ascii="Times New Roman" w:hAnsi="Times New Roman"/>
                <w:vertAlign w:val="superscript"/>
                <w:lang w:eastAsia="ar-SA"/>
              </w:rPr>
              <w:t>3</w:t>
            </w:r>
            <w:r w:rsidRPr="005B3967">
              <w:rPr>
                <w:rFonts w:ascii="Times New Roman" w:hAnsi="Times New Roman"/>
                <w:lang w:eastAsia="ar-SA"/>
              </w:rPr>
              <w:t xml:space="preserve"> </w:t>
            </w:r>
          </w:p>
          <w:p w:rsidR="00C433CC" w:rsidRPr="005B3967" w:rsidRDefault="00C433CC" w:rsidP="006552A0">
            <w:pPr>
              <w:suppressAutoHyphens/>
              <w:jc w:val="both"/>
              <w:rPr>
                <w:rFonts w:ascii="Times New Roman" w:hAnsi="Times New Roman"/>
                <w:vertAlign w:val="superscript"/>
                <w:lang w:eastAsia="ar-SA"/>
              </w:rPr>
            </w:pPr>
            <w:r w:rsidRPr="005B3967">
              <w:rPr>
                <w:rFonts w:ascii="Times New Roman" w:hAnsi="Times New Roman"/>
                <w:lang w:eastAsia="ar-SA"/>
              </w:rPr>
              <w:t>Дріжджі – не більше 1,0х10</w:t>
            </w:r>
            <w:r w:rsidRPr="005B3967">
              <w:rPr>
                <w:rFonts w:ascii="Times New Roman" w:hAnsi="Times New Roman"/>
                <w:vertAlign w:val="superscript"/>
                <w:lang w:eastAsia="ar-SA"/>
              </w:rPr>
              <w:t>2</w:t>
            </w:r>
            <w:r w:rsidRPr="005B3967">
              <w:rPr>
                <w:rFonts w:ascii="Times New Roman" w:hAnsi="Times New Roman"/>
                <w:lang w:eastAsia="ar-SA"/>
              </w:rPr>
              <w:t xml:space="preserve"> </w:t>
            </w:r>
            <w:proofErr w:type="spellStart"/>
            <w:r w:rsidRPr="005B3967">
              <w:rPr>
                <w:rFonts w:ascii="Times New Roman" w:hAnsi="Times New Roman"/>
                <w:lang w:eastAsia="ar-SA"/>
              </w:rPr>
              <w:t>КУО</w:t>
            </w:r>
            <w:proofErr w:type="spellEnd"/>
            <w:r w:rsidRPr="005B3967">
              <w:rPr>
                <w:rFonts w:ascii="Times New Roman" w:hAnsi="Times New Roman"/>
                <w:lang w:eastAsia="ar-SA"/>
              </w:rPr>
              <w:t xml:space="preserve"> в 1 г/см</w:t>
            </w:r>
            <w:r w:rsidRPr="005B3967">
              <w:rPr>
                <w:rFonts w:ascii="Times New Roman" w:hAnsi="Times New Roman"/>
                <w:vertAlign w:val="superscript"/>
                <w:lang w:eastAsia="ar-SA"/>
              </w:rPr>
              <w:t xml:space="preserve">3 </w:t>
            </w:r>
          </w:p>
          <w:p w:rsidR="00C433CC" w:rsidRPr="005B3967" w:rsidRDefault="00C433CC" w:rsidP="006552A0">
            <w:pPr>
              <w:suppressAutoHyphens/>
              <w:jc w:val="both"/>
              <w:rPr>
                <w:rFonts w:ascii="Times New Roman" w:hAnsi="Times New Roman"/>
                <w:vertAlign w:val="superscript"/>
                <w:lang w:eastAsia="ar-SA"/>
              </w:rPr>
            </w:pPr>
            <w:r w:rsidRPr="005B3967">
              <w:rPr>
                <w:rFonts w:ascii="Times New Roman" w:hAnsi="Times New Roman"/>
                <w:lang w:eastAsia="ar-SA"/>
              </w:rPr>
              <w:t>Плісняві гриби – не більше 1,0х10</w:t>
            </w:r>
            <w:r w:rsidRPr="005B3967">
              <w:rPr>
                <w:rFonts w:ascii="Times New Roman" w:hAnsi="Times New Roman"/>
                <w:vertAlign w:val="superscript"/>
                <w:lang w:eastAsia="ar-SA"/>
              </w:rPr>
              <w:t>2</w:t>
            </w:r>
            <w:r w:rsidRPr="005B3967">
              <w:rPr>
                <w:rFonts w:ascii="Times New Roman" w:hAnsi="Times New Roman"/>
                <w:lang w:eastAsia="ar-SA"/>
              </w:rPr>
              <w:t xml:space="preserve"> </w:t>
            </w:r>
            <w:proofErr w:type="spellStart"/>
            <w:r w:rsidRPr="005B3967">
              <w:rPr>
                <w:rFonts w:ascii="Times New Roman" w:hAnsi="Times New Roman"/>
                <w:lang w:eastAsia="ar-SA"/>
              </w:rPr>
              <w:t>КУО</w:t>
            </w:r>
            <w:proofErr w:type="spellEnd"/>
            <w:r w:rsidRPr="005B3967">
              <w:rPr>
                <w:rFonts w:ascii="Times New Roman" w:hAnsi="Times New Roman"/>
                <w:lang w:eastAsia="ar-SA"/>
              </w:rPr>
              <w:t xml:space="preserve"> в 1 г/см</w:t>
            </w:r>
            <w:r w:rsidRPr="005B3967">
              <w:rPr>
                <w:rFonts w:ascii="Times New Roman" w:hAnsi="Times New Roman"/>
                <w:vertAlign w:val="superscript"/>
                <w:lang w:eastAsia="ar-SA"/>
              </w:rPr>
              <w:t xml:space="preserve">3 </w:t>
            </w:r>
          </w:p>
          <w:p w:rsidR="00C433CC" w:rsidRPr="005B3967" w:rsidRDefault="00C433CC" w:rsidP="006552A0">
            <w:pPr>
              <w:suppressAutoHyphens/>
              <w:jc w:val="both"/>
              <w:rPr>
                <w:rFonts w:ascii="Times New Roman" w:hAnsi="Times New Roman"/>
                <w:lang w:eastAsia="ar-SA"/>
              </w:rPr>
            </w:pPr>
            <w:r w:rsidRPr="005B3967">
              <w:rPr>
                <w:rFonts w:ascii="Times New Roman" w:hAnsi="Times New Roman"/>
                <w:lang w:eastAsia="ar-SA"/>
              </w:rPr>
              <w:t xml:space="preserve">Масова частка </w:t>
            </w:r>
            <w:proofErr w:type="spellStart"/>
            <w:r w:rsidRPr="005B3967">
              <w:rPr>
                <w:rFonts w:ascii="Times New Roman" w:hAnsi="Times New Roman"/>
                <w:lang w:eastAsia="ar-SA"/>
              </w:rPr>
              <w:t>хлоргексидину-</w:t>
            </w:r>
            <w:proofErr w:type="spellEnd"/>
            <w:r w:rsidRPr="005B3967">
              <w:rPr>
                <w:rFonts w:ascii="Times New Roman" w:hAnsi="Times New Roman"/>
                <w:lang w:eastAsia="ar-SA"/>
              </w:rPr>
              <w:t xml:space="preserve"> не </w:t>
            </w:r>
            <w:proofErr w:type="spellStart"/>
            <w:r w:rsidRPr="005B3967">
              <w:rPr>
                <w:rFonts w:ascii="Times New Roman" w:hAnsi="Times New Roman"/>
                <w:lang w:eastAsia="ar-SA"/>
              </w:rPr>
              <w:t>меньш</w:t>
            </w:r>
            <w:proofErr w:type="spellEnd"/>
            <w:r w:rsidRPr="005B3967">
              <w:rPr>
                <w:rFonts w:ascii="Times New Roman" w:hAnsi="Times New Roman"/>
                <w:lang w:eastAsia="ar-SA"/>
              </w:rPr>
              <w:t xml:space="preserve"> 10%</w:t>
            </w:r>
          </w:p>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Фасування – 5 л</w:t>
            </w:r>
          </w:p>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ТУ У 20.4-36427401-005:2019</w:t>
            </w:r>
            <w:r w:rsidRPr="005B3967">
              <w:rPr>
                <w:rFonts w:ascii="Times New Roman" w:hAnsi="Times New Roman"/>
                <w:iCs/>
                <w:lang w:eastAsia="zh-CN"/>
              </w:rPr>
              <w:t xml:space="preserve"> або еквівалент</w:t>
            </w:r>
          </w:p>
        </w:tc>
        <w:tc>
          <w:tcPr>
            <w:tcW w:w="444"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 xml:space="preserve">Об’єм – </w:t>
            </w:r>
            <w:r w:rsidRPr="005B3967">
              <w:rPr>
                <w:rFonts w:ascii="Times New Roman" w:hAnsi="Times New Roman"/>
                <w:bCs/>
                <w:lang w:eastAsia="ar-SA"/>
              </w:rPr>
              <w:t>5л</w:t>
            </w:r>
          </w:p>
        </w:tc>
        <w:tc>
          <w:tcPr>
            <w:tcW w:w="445" w:type="pct"/>
          </w:tcPr>
          <w:p w:rsidR="00C433CC" w:rsidRPr="005B3967" w:rsidRDefault="00C433CC" w:rsidP="006552A0">
            <w:pPr>
              <w:suppressAutoHyphens/>
              <w:jc w:val="center"/>
              <w:rPr>
                <w:rFonts w:ascii="Times New Roman" w:hAnsi="Times New Roman"/>
                <w:bCs/>
                <w:lang w:eastAsia="ar-SA"/>
              </w:rPr>
            </w:pPr>
            <w:proofErr w:type="spellStart"/>
            <w:r w:rsidRPr="005B3967">
              <w:rPr>
                <w:rFonts w:ascii="Times New Roman" w:hAnsi="Times New Roman"/>
                <w:bCs/>
                <w:lang w:eastAsia="ar-SA"/>
              </w:rPr>
              <w:t>шт</w:t>
            </w:r>
            <w:proofErr w:type="spellEnd"/>
          </w:p>
        </w:tc>
        <w:tc>
          <w:tcPr>
            <w:tcW w:w="426" w:type="pct"/>
          </w:tcPr>
          <w:p w:rsidR="00C433CC" w:rsidRPr="005B3967" w:rsidRDefault="00C433CC" w:rsidP="006552A0">
            <w:pPr>
              <w:suppressAutoHyphens/>
              <w:jc w:val="center"/>
              <w:rPr>
                <w:rFonts w:ascii="Times New Roman" w:hAnsi="Times New Roman"/>
                <w:bCs/>
                <w:lang w:eastAsia="ar-SA"/>
              </w:rPr>
            </w:pPr>
            <w:r w:rsidRPr="005B3967">
              <w:rPr>
                <w:rFonts w:ascii="Times New Roman" w:hAnsi="Times New Roman"/>
                <w:bCs/>
                <w:lang w:eastAsia="ar-SA"/>
              </w:rPr>
              <w:t>729</w:t>
            </w:r>
          </w:p>
        </w:tc>
      </w:tr>
      <w:tr w:rsidR="00C433CC" w:rsidRPr="005B3967" w:rsidTr="006552A0">
        <w:tc>
          <w:tcPr>
            <w:tcW w:w="311"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11</w:t>
            </w:r>
          </w:p>
          <w:p w:rsidR="00C433CC" w:rsidRPr="005B3967" w:rsidRDefault="00C433CC" w:rsidP="006552A0">
            <w:pPr>
              <w:suppressAutoHyphens/>
              <w:jc w:val="center"/>
              <w:rPr>
                <w:rFonts w:ascii="Times New Roman" w:hAnsi="Times New Roman"/>
                <w:lang w:eastAsia="zh-CN"/>
              </w:rPr>
            </w:pPr>
          </w:p>
        </w:tc>
        <w:tc>
          <w:tcPr>
            <w:tcW w:w="1176" w:type="pct"/>
          </w:tcPr>
          <w:p w:rsidR="00C433CC" w:rsidRPr="005B3967" w:rsidRDefault="00C433CC" w:rsidP="006552A0">
            <w:pPr>
              <w:suppressAutoHyphens/>
              <w:jc w:val="center"/>
              <w:rPr>
                <w:rFonts w:ascii="Times New Roman" w:hAnsi="Times New Roman"/>
                <w:bCs/>
                <w:lang w:eastAsia="ar-SA"/>
              </w:rPr>
            </w:pPr>
            <w:r w:rsidRPr="005B3967">
              <w:rPr>
                <w:rFonts w:ascii="Times New Roman" w:hAnsi="Times New Roman"/>
                <w:iCs/>
                <w:lang w:eastAsia="zh-CN"/>
              </w:rPr>
              <w:t>Рідке мило антибактеріальне</w:t>
            </w:r>
          </w:p>
        </w:tc>
        <w:tc>
          <w:tcPr>
            <w:tcW w:w="2198" w:type="pct"/>
          </w:tcPr>
          <w:p w:rsidR="00C433CC" w:rsidRPr="005B3967" w:rsidRDefault="00C433CC" w:rsidP="006552A0">
            <w:pPr>
              <w:suppressAutoHyphens/>
              <w:jc w:val="both"/>
              <w:rPr>
                <w:rFonts w:ascii="Times New Roman" w:hAnsi="Times New Roman"/>
                <w:lang w:eastAsia="ar-SA"/>
              </w:rPr>
            </w:pPr>
            <w:r w:rsidRPr="005B3967">
              <w:rPr>
                <w:rFonts w:ascii="Times New Roman" w:hAnsi="Times New Roman"/>
                <w:lang w:eastAsia="ar-SA"/>
              </w:rPr>
              <w:t>Рідке мило призначення для очищення шкіри рук та тіла, має антибактеріальний ефект.</w:t>
            </w:r>
          </w:p>
          <w:p w:rsidR="00C433CC" w:rsidRPr="005B3967" w:rsidRDefault="00C433CC" w:rsidP="006552A0">
            <w:pPr>
              <w:suppressAutoHyphens/>
              <w:jc w:val="both"/>
              <w:rPr>
                <w:rFonts w:ascii="Times New Roman" w:hAnsi="Times New Roman"/>
                <w:lang w:eastAsia="ar-SA"/>
              </w:rPr>
            </w:pPr>
            <w:r w:rsidRPr="005B3967">
              <w:rPr>
                <w:rFonts w:ascii="Times New Roman" w:hAnsi="Times New Roman"/>
                <w:lang w:eastAsia="ar-SA"/>
              </w:rPr>
              <w:t xml:space="preserve">Бактерії роду </w:t>
            </w:r>
            <w:proofErr w:type="spellStart"/>
            <w:r w:rsidRPr="005B3967">
              <w:rPr>
                <w:rFonts w:ascii="Times New Roman" w:hAnsi="Times New Roman"/>
                <w:lang w:eastAsia="ar-SA"/>
              </w:rPr>
              <w:t>Enterobactereaceae</w:t>
            </w:r>
            <w:proofErr w:type="spellEnd"/>
            <w:r w:rsidRPr="005B3967">
              <w:rPr>
                <w:rFonts w:ascii="Times New Roman" w:hAnsi="Times New Roman"/>
                <w:lang w:eastAsia="ar-SA"/>
              </w:rPr>
              <w:t>* – відсутні або не виявлено</w:t>
            </w:r>
          </w:p>
          <w:p w:rsidR="00C433CC" w:rsidRPr="005B3967" w:rsidRDefault="00C433CC" w:rsidP="006552A0">
            <w:pPr>
              <w:suppressAutoHyphens/>
              <w:jc w:val="both"/>
              <w:rPr>
                <w:rFonts w:ascii="Times New Roman" w:hAnsi="Times New Roman"/>
                <w:lang w:eastAsia="ar-SA"/>
              </w:rPr>
            </w:pPr>
            <w:proofErr w:type="spellStart"/>
            <w:r w:rsidRPr="005B3967">
              <w:rPr>
                <w:rFonts w:ascii="Times New Roman" w:hAnsi="Times New Roman"/>
                <w:lang w:eastAsia="ar-SA"/>
              </w:rPr>
              <w:t>Pseudomonas</w:t>
            </w:r>
            <w:proofErr w:type="spellEnd"/>
            <w:r w:rsidRPr="005B3967">
              <w:rPr>
                <w:rFonts w:ascii="Times New Roman" w:hAnsi="Times New Roman"/>
                <w:lang w:eastAsia="ar-SA"/>
              </w:rPr>
              <w:t xml:space="preserve"> </w:t>
            </w:r>
            <w:proofErr w:type="spellStart"/>
            <w:r w:rsidRPr="005B3967">
              <w:rPr>
                <w:rFonts w:ascii="Times New Roman" w:hAnsi="Times New Roman"/>
                <w:lang w:eastAsia="ar-SA"/>
              </w:rPr>
              <w:t>aeruginosa</w:t>
            </w:r>
            <w:proofErr w:type="spellEnd"/>
            <w:r w:rsidRPr="005B3967">
              <w:rPr>
                <w:rFonts w:ascii="Times New Roman" w:hAnsi="Times New Roman"/>
                <w:lang w:eastAsia="ar-SA"/>
              </w:rPr>
              <w:t>* – відсутні або не виявлено</w:t>
            </w:r>
          </w:p>
          <w:p w:rsidR="00C433CC" w:rsidRPr="005B3967" w:rsidRDefault="00C433CC" w:rsidP="006552A0">
            <w:pPr>
              <w:suppressAutoHyphens/>
              <w:jc w:val="both"/>
              <w:rPr>
                <w:rFonts w:ascii="Times New Roman" w:hAnsi="Times New Roman"/>
                <w:lang w:eastAsia="ar-SA"/>
              </w:rPr>
            </w:pPr>
            <w:proofErr w:type="spellStart"/>
            <w:r w:rsidRPr="005B3967">
              <w:rPr>
                <w:rFonts w:ascii="Times New Roman" w:hAnsi="Times New Roman"/>
                <w:lang w:eastAsia="ar-SA"/>
              </w:rPr>
              <w:t>Staphylococcus</w:t>
            </w:r>
            <w:proofErr w:type="spellEnd"/>
            <w:r w:rsidRPr="005B3967">
              <w:rPr>
                <w:rFonts w:ascii="Times New Roman" w:hAnsi="Times New Roman"/>
                <w:lang w:eastAsia="ar-SA"/>
              </w:rPr>
              <w:t xml:space="preserve"> </w:t>
            </w:r>
            <w:proofErr w:type="spellStart"/>
            <w:r w:rsidRPr="005B3967">
              <w:rPr>
                <w:rFonts w:ascii="Times New Roman" w:hAnsi="Times New Roman"/>
                <w:lang w:eastAsia="ar-SA"/>
              </w:rPr>
              <w:t>aureus</w:t>
            </w:r>
            <w:proofErr w:type="spellEnd"/>
            <w:r w:rsidRPr="005B3967">
              <w:rPr>
                <w:rFonts w:ascii="Times New Roman" w:hAnsi="Times New Roman"/>
                <w:lang w:eastAsia="ar-SA"/>
              </w:rPr>
              <w:t>* – відсутні або не виявлено</w:t>
            </w:r>
          </w:p>
          <w:p w:rsidR="00C433CC" w:rsidRPr="005B3967" w:rsidRDefault="00C433CC" w:rsidP="006552A0">
            <w:pPr>
              <w:suppressAutoHyphens/>
              <w:rPr>
                <w:rFonts w:ascii="Times New Roman" w:hAnsi="Times New Roman"/>
                <w:lang w:eastAsia="zh-CN"/>
              </w:rPr>
            </w:pPr>
            <w:r w:rsidRPr="005B3967">
              <w:rPr>
                <w:rFonts w:ascii="Times New Roman" w:hAnsi="Times New Roman"/>
                <w:lang w:eastAsia="zh-CN"/>
              </w:rPr>
              <w:t xml:space="preserve">Індекс «хронічної» токсичності при введенні у шлунок або гостра токсичність при пероральному  шляху надходження до організму: 0 балів </w:t>
            </w:r>
          </w:p>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 xml:space="preserve">Кількість </w:t>
            </w:r>
            <w:proofErr w:type="spellStart"/>
            <w:r w:rsidRPr="005B3967">
              <w:rPr>
                <w:rFonts w:ascii="Times New Roman" w:hAnsi="Times New Roman"/>
                <w:lang w:eastAsia="ar-SA"/>
              </w:rPr>
              <w:t>мезофільних</w:t>
            </w:r>
            <w:proofErr w:type="spellEnd"/>
            <w:r w:rsidRPr="005B3967">
              <w:rPr>
                <w:rFonts w:ascii="Times New Roman" w:hAnsi="Times New Roman"/>
                <w:lang w:eastAsia="ar-SA"/>
              </w:rPr>
              <w:t xml:space="preserve"> аеробних та факультативно анаеробних мікроорганізмів (МАФАМ) – менше 1,0х10</w:t>
            </w:r>
            <w:r w:rsidRPr="005B3967">
              <w:rPr>
                <w:rFonts w:ascii="Times New Roman" w:hAnsi="Times New Roman"/>
                <w:vertAlign w:val="superscript"/>
                <w:lang w:eastAsia="ar-SA"/>
              </w:rPr>
              <w:t>3</w:t>
            </w:r>
            <w:r w:rsidRPr="005B3967">
              <w:rPr>
                <w:rFonts w:ascii="Times New Roman" w:hAnsi="Times New Roman"/>
                <w:lang w:eastAsia="ar-SA"/>
              </w:rPr>
              <w:t xml:space="preserve"> </w:t>
            </w:r>
            <w:proofErr w:type="spellStart"/>
            <w:r w:rsidRPr="005B3967">
              <w:rPr>
                <w:rFonts w:ascii="Times New Roman" w:hAnsi="Times New Roman"/>
                <w:lang w:eastAsia="ar-SA"/>
              </w:rPr>
              <w:t>КУО</w:t>
            </w:r>
            <w:proofErr w:type="spellEnd"/>
            <w:r w:rsidRPr="005B3967">
              <w:rPr>
                <w:rFonts w:ascii="Times New Roman" w:hAnsi="Times New Roman"/>
                <w:lang w:eastAsia="ar-SA"/>
              </w:rPr>
              <w:t xml:space="preserve"> в 1 г/см</w:t>
            </w:r>
            <w:r w:rsidRPr="005B3967">
              <w:rPr>
                <w:rFonts w:ascii="Times New Roman" w:hAnsi="Times New Roman"/>
                <w:vertAlign w:val="superscript"/>
                <w:lang w:eastAsia="ar-SA"/>
              </w:rPr>
              <w:t>3</w:t>
            </w:r>
            <w:r w:rsidRPr="005B3967">
              <w:rPr>
                <w:rFonts w:ascii="Times New Roman" w:hAnsi="Times New Roman"/>
                <w:lang w:eastAsia="ar-SA"/>
              </w:rPr>
              <w:t xml:space="preserve"> </w:t>
            </w:r>
          </w:p>
          <w:p w:rsidR="00C433CC" w:rsidRPr="005B3967" w:rsidRDefault="00C433CC" w:rsidP="006552A0">
            <w:pPr>
              <w:suppressAutoHyphens/>
              <w:jc w:val="both"/>
              <w:rPr>
                <w:rFonts w:ascii="Times New Roman" w:hAnsi="Times New Roman"/>
                <w:vertAlign w:val="superscript"/>
                <w:lang w:eastAsia="ar-SA"/>
              </w:rPr>
            </w:pPr>
            <w:r w:rsidRPr="005B3967">
              <w:rPr>
                <w:rFonts w:ascii="Times New Roman" w:hAnsi="Times New Roman"/>
                <w:lang w:eastAsia="ar-SA"/>
              </w:rPr>
              <w:t>Дріжджі – не більше 1,0х10</w:t>
            </w:r>
            <w:r w:rsidRPr="005B3967">
              <w:rPr>
                <w:rFonts w:ascii="Times New Roman" w:hAnsi="Times New Roman"/>
                <w:vertAlign w:val="superscript"/>
                <w:lang w:eastAsia="ar-SA"/>
              </w:rPr>
              <w:t>2</w:t>
            </w:r>
            <w:r w:rsidRPr="005B3967">
              <w:rPr>
                <w:rFonts w:ascii="Times New Roman" w:hAnsi="Times New Roman"/>
                <w:lang w:eastAsia="ar-SA"/>
              </w:rPr>
              <w:t xml:space="preserve"> </w:t>
            </w:r>
            <w:proofErr w:type="spellStart"/>
            <w:r w:rsidRPr="005B3967">
              <w:rPr>
                <w:rFonts w:ascii="Times New Roman" w:hAnsi="Times New Roman"/>
                <w:lang w:eastAsia="ar-SA"/>
              </w:rPr>
              <w:t>КУО</w:t>
            </w:r>
            <w:proofErr w:type="spellEnd"/>
            <w:r w:rsidRPr="005B3967">
              <w:rPr>
                <w:rFonts w:ascii="Times New Roman" w:hAnsi="Times New Roman"/>
                <w:lang w:eastAsia="ar-SA"/>
              </w:rPr>
              <w:t xml:space="preserve"> в 1 г/см</w:t>
            </w:r>
            <w:r w:rsidRPr="005B3967">
              <w:rPr>
                <w:rFonts w:ascii="Times New Roman" w:hAnsi="Times New Roman"/>
                <w:vertAlign w:val="superscript"/>
                <w:lang w:eastAsia="ar-SA"/>
              </w:rPr>
              <w:t xml:space="preserve">3 </w:t>
            </w:r>
          </w:p>
          <w:p w:rsidR="00C433CC" w:rsidRPr="005B3967" w:rsidRDefault="00C433CC" w:rsidP="006552A0">
            <w:pPr>
              <w:suppressAutoHyphens/>
              <w:jc w:val="both"/>
              <w:rPr>
                <w:rFonts w:ascii="Times New Roman" w:hAnsi="Times New Roman"/>
                <w:vertAlign w:val="superscript"/>
                <w:lang w:eastAsia="ar-SA"/>
              </w:rPr>
            </w:pPr>
            <w:r w:rsidRPr="005B3967">
              <w:rPr>
                <w:rFonts w:ascii="Times New Roman" w:hAnsi="Times New Roman"/>
                <w:lang w:eastAsia="ar-SA"/>
              </w:rPr>
              <w:t>Плісняві гриби – не більше 1,0х10</w:t>
            </w:r>
            <w:r w:rsidRPr="005B3967">
              <w:rPr>
                <w:rFonts w:ascii="Times New Roman" w:hAnsi="Times New Roman"/>
                <w:vertAlign w:val="superscript"/>
                <w:lang w:eastAsia="ar-SA"/>
              </w:rPr>
              <w:t>2</w:t>
            </w:r>
            <w:r w:rsidRPr="005B3967">
              <w:rPr>
                <w:rFonts w:ascii="Times New Roman" w:hAnsi="Times New Roman"/>
                <w:lang w:eastAsia="ar-SA"/>
              </w:rPr>
              <w:t xml:space="preserve"> </w:t>
            </w:r>
            <w:proofErr w:type="spellStart"/>
            <w:r w:rsidRPr="005B3967">
              <w:rPr>
                <w:rFonts w:ascii="Times New Roman" w:hAnsi="Times New Roman"/>
                <w:lang w:eastAsia="ar-SA"/>
              </w:rPr>
              <w:t>КУО</w:t>
            </w:r>
            <w:proofErr w:type="spellEnd"/>
            <w:r w:rsidRPr="005B3967">
              <w:rPr>
                <w:rFonts w:ascii="Times New Roman" w:hAnsi="Times New Roman"/>
                <w:lang w:eastAsia="ar-SA"/>
              </w:rPr>
              <w:t xml:space="preserve"> в 1 г/см</w:t>
            </w:r>
            <w:r w:rsidRPr="005B3967">
              <w:rPr>
                <w:rFonts w:ascii="Times New Roman" w:hAnsi="Times New Roman"/>
                <w:vertAlign w:val="superscript"/>
                <w:lang w:eastAsia="ar-SA"/>
              </w:rPr>
              <w:t xml:space="preserve">3 </w:t>
            </w:r>
          </w:p>
          <w:p w:rsidR="00C433CC" w:rsidRPr="005B3967" w:rsidRDefault="00C433CC" w:rsidP="006552A0">
            <w:pPr>
              <w:suppressAutoHyphens/>
              <w:jc w:val="both"/>
              <w:rPr>
                <w:rFonts w:ascii="Times New Roman" w:hAnsi="Times New Roman"/>
                <w:lang w:eastAsia="ar-SA"/>
              </w:rPr>
            </w:pPr>
            <w:r w:rsidRPr="005B3967">
              <w:rPr>
                <w:rFonts w:ascii="Times New Roman" w:hAnsi="Times New Roman"/>
                <w:lang w:eastAsia="ar-SA"/>
              </w:rPr>
              <w:t xml:space="preserve">Масова частка </w:t>
            </w:r>
            <w:proofErr w:type="spellStart"/>
            <w:r w:rsidRPr="005B3967">
              <w:rPr>
                <w:rFonts w:ascii="Times New Roman" w:hAnsi="Times New Roman"/>
                <w:lang w:eastAsia="ar-SA"/>
              </w:rPr>
              <w:t>хлоргексидину-</w:t>
            </w:r>
            <w:proofErr w:type="spellEnd"/>
            <w:r w:rsidRPr="005B3967">
              <w:rPr>
                <w:rFonts w:ascii="Times New Roman" w:hAnsi="Times New Roman"/>
                <w:lang w:eastAsia="ar-SA"/>
              </w:rPr>
              <w:t xml:space="preserve"> не </w:t>
            </w:r>
            <w:proofErr w:type="spellStart"/>
            <w:r w:rsidRPr="005B3967">
              <w:rPr>
                <w:rFonts w:ascii="Times New Roman" w:hAnsi="Times New Roman"/>
                <w:lang w:eastAsia="ar-SA"/>
              </w:rPr>
              <w:t>меньш</w:t>
            </w:r>
            <w:proofErr w:type="spellEnd"/>
            <w:r w:rsidRPr="005B3967">
              <w:rPr>
                <w:rFonts w:ascii="Times New Roman" w:hAnsi="Times New Roman"/>
                <w:lang w:eastAsia="ar-SA"/>
              </w:rPr>
              <w:t xml:space="preserve"> 10%</w:t>
            </w:r>
          </w:p>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Фасування – 5 л</w:t>
            </w:r>
          </w:p>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ТУ У 20.4-36427401-005:2019</w:t>
            </w:r>
            <w:r w:rsidRPr="005B3967">
              <w:rPr>
                <w:rFonts w:ascii="Times New Roman" w:hAnsi="Times New Roman"/>
                <w:iCs/>
                <w:lang w:eastAsia="zh-CN"/>
              </w:rPr>
              <w:t xml:space="preserve"> або еквівалент</w:t>
            </w:r>
          </w:p>
        </w:tc>
        <w:tc>
          <w:tcPr>
            <w:tcW w:w="444"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Об’єм – 1</w:t>
            </w:r>
            <w:r w:rsidRPr="005B3967">
              <w:rPr>
                <w:rFonts w:ascii="Times New Roman" w:hAnsi="Times New Roman"/>
                <w:bCs/>
                <w:lang w:eastAsia="ar-SA"/>
              </w:rPr>
              <w:t xml:space="preserve"> л</w:t>
            </w:r>
          </w:p>
        </w:tc>
        <w:tc>
          <w:tcPr>
            <w:tcW w:w="445" w:type="pct"/>
          </w:tcPr>
          <w:p w:rsidR="00C433CC" w:rsidRPr="005B3967" w:rsidRDefault="00C433CC" w:rsidP="006552A0">
            <w:pPr>
              <w:suppressAutoHyphens/>
              <w:jc w:val="center"/>
              <w:rPr>
                <w:rFonts w:ascii="Times New Roman" w:hAnsi="Times New Roman"/>
                <w:bCs/>
                <w:lang w:eastAsia="ar-SA"/>
              </w:rPr>
            </w:pPr>
            <w:proofErr w:type="spellStart"/>
            <w:r w:rsidRPr="005B3967">
              <w:rPr>
                <w:rFonts w:ascii="Times New Roman" w:hAnsi="Times New Roman"/>
                <w:bCs/>
                <w:lang w:eastAsia="ar-SA"/>
              </w:rPr>
              <w:t>шт</w:t>
            </w:r>
            <w:proofErr w:type="spellEnd"/>
          </w:p>
        </w:tc>
        <w:tc>
          <w:tcPr>
            <w:tcW w:w="426" w:type="pct"/>
          </w:tcPr>
          <w:p w:rsidR="00C433CC" w:rsidRPr="005B3967" w:rsidRDefault="00C433CC" w:rsidP="006552A0">
            <w:pPr>
              <w:suppressAutoHyphens/>
              <w:jc w:val="center"/>
              <w:rPr>
                <w:rFonts w:ascii="Times New Roman" w:hAnsi="Times New Roman"/>
                <w:bCs/>
                <w:lang w:eastAsia="ar-SA"/>
              </w:rPr>
            </w:pPr>
            <w:r w:rsidRPr="005B3967">
              <w:rPr>
                <w:rFonts w:ascii="Times New Roman" w:hAnsi="Times New Roman"/>
                <w:bCs/>
                <w:lang w:eastAsia="ar-SA"/>
              </w:rPr>
              <w:t>4114</w:t>
            </w:r>
          </w:p>
        </w:tc>
      </w:tr>
      <w:tr w:rsidR="00C433CC" w:rsidRPr="005B3967" w:rsidTr="006552A0">
        <w:tc>
          <w:tcPr>
            <w:tcW w:w="311"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12</w:t>
            </w:r>
          </w:p>
        </w:tc>
        <w:tc>
          <w:tcPr>
            <w:tcW w:w="1176" w:type="pct"/>
            <w:vAlign w:val="center"/>
          </w:tcPr>
          <w:p w:rsidR="00C433CC" w:rsidRPr="005B3967" w:rsidRDefault="00C433CC" w:rsidP="006552A0">
            <w:pPr>
              <w:suppressAutoHyphens/>
              <w:jc w:val="center"/>
              <w:rPr>
                <w:rFonts w:ascii="Times New Roman" w:hAnsi="Times New Roman"/>
                <w:iCs/>
                <w:lang w:eastAsia="zh-CN"/>
              </w:rPr>
            </w:pPr>
            <w:r w:rsidRPr="005B3967">
              <w:rPr>
                <w:rFonts w:ascii="Times New Roman" w:hAnsi="Times New Roman"/>
                <w:iCs/>
                <w:lang w:eastAsia="zh-CN"/>
              </w:rPr>
              <w:t>Засіб для видалення жиру</w:t>
            </w:r>
          </w:p>
        </w:tc>
        <w:tc>
          <w:tcPr>
            <w:tcW w:w="2198" w:type="pct"/>
          </w:tcPr>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Засіб для видалення жиру та сажі Об’єм: пляшка з дозатором «</w:t>
            </w:r>
            <w:proofErr w:type="spellStart"/>
            <w:r w:rsidRPr="005B3967">
              <w:rPr>
                <w:rFonts w:ascii="Times New Roman" w:hAnsi="Times New Roman"/>
                <w:lang w:eastAsia="ar-SA"/>
              </w:rPr>
              <w:t>пуш-пул</w:t>
            </w:r>
            <w:proofErr w:type="spellEnd"/>
            <w:r w:rsidRPr="005B3967">
              <w:rPr>
                <w:rFonts w:ascii="Times New Roman" w:hAnsi="Times New Roman"/>
                <w:lang w:eastAsia="ar-SA"/>
              </w:rPr>
              <w:t xml:space="preserve">» 500 </w:t>
            </w:r>
            <w:proofErr w:type="spellStart"/>
            <w:r w:rsidRPr="005B3967">
              <w:rPr>
                <w:rFonts w:ascii="Times New Roman" w:hAnsi="Times New Roman"/>
                <w:lang w:eastAsia="ar-SA"/>
              </w:rPr>
              <w:t>мл</w:t>
            </w:r>
            <w:proofErr w:type="spellEnd"/>
          </w:p>
          <w:p w:rsidR="00C433CC" w:rsidRPr="005B3967" w:rsidRDefault="00C433CC" w:rsidP="006552A0">
            <w:pPr>
              <w:suppressAutoHyphens/>
              <w:rPr>
                <w:rFonts w:ascii="Times New Roman" w:hAnsi="Times New Roman"/>
                <w:sz w:val="24"/>
                <w:szCs w:val="24"/>
                <w:lang w:eastAsia="uk-UA"/>
              </w:rPr>
            </w:pPr>
            <w:r w:rsidRPr="005B3967">
              <w:rPr>
                <w:rFonts w:ascii="Times New Roman" w:hAnsi="Times New Roman"/>
                <w:lang w:eastAsia="ar-SA"/>
              </w:rPr>
              <w:t xml:space="preserve">Концентрований </w:t>
            </w:r>
            <w:r w:rsidRPr="005B3967">
              <w:rPr>
                <w:rFonts w:ascii="Times New Roman" w:hAnsi="Times New Roman"/>
                <w:sz w:val="24"/>
                <w:szCs w:val="24"/>
                <w:lang w:eastAsia="uk-UA"/>
              </w:rPr>
              <w:t>засіб для видалення жиру, сажі і кіптяви. Для очищення кухонних плит, духовок, листів, гриля, каструль, казанів, сковорідок, решіток, витяжок та інше.</w:t>
            </w:r>
          </w:p>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Миюча здатність по відношенню до еталону – не менше 112%*</w:t>
            </w:r>
          </w:p>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Масова частка ПАР – в межах 3,8-4,8%*</w:t>
            </w:r>
          </w:p>
          <w:p w:rsidR="00C433CC" w:rsidRPr="005B3967" w:rsidRDefault="00C433CC" w:rsidP="006552A0">
            <w:pPr>
              <w:suppressAutoHyphens/>
              <w:rPr>
                <w:rFonts w:ascii="Times New Roman" w:hAnsi="Times New Roman"/>
                <w:lang w:eastAsia="ar-SA"/>
              </w:rPr>
            </w:pPr>
          </w:p>
          <w:p w:rsidR="00C433CC" w:rsidRPr="005B3967" w:rsidRDefault="00C433CC" w:rsidP="006552A0">
            <w:pPr>
              <w:suppressAutoHyphens/>
              <w:rPr>
                <w:rFonts w:ascii="Times New Roman" w:hAnsi="Times New Roman"/>
                <w:lang w:eastAsia="zh-CN"/>
              </w:rPr>
            </w:pPr>
            <w:r w:rsidRPr="005B3967">
              <w:rPr>
                <w:rFonts w:ascii="Times New Roman" w:hAnsi="Times New Roman"/>
                <w:lang w:eastAsia="ar-SA"/>
              </w:rPr>
              <w:t xml:space="preserve">ТУ У 20.4-36427401-005:2019 </w:t>
            </w:r>
            <w:r w:rsidRPr="005B3967">
              <w:rPr>
                <w:rFonts w:ascii="Times New Roman" w:hAnsi="Times New Roman"/>
                <w:iCs/>
                <w:lang w:eastAsia="zh-CN"/>
              </w:rPr>
              <w:t>або еквівалент</w:t>
            </w:r>
          </w:p>
        </w:tc>
        <w:tc>
          <w:tcPr>
            <w:tcW w:w="444"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lastRenderedPageBreak/>
              <w:t>Об’єм – 1 л</w:t>
            </w:r>
          </w:p>
        </w:tc>
        <w:tc>
          <w:tcPr>
            <w:tcW w:w="445" w:type="pct"/>
          </w:tcPr>
          <w:p w:rsidR="00C433CC" w:rsidRPr="005B3967" w:rsidRDefault="00C433CC" w:rsidP="006552A0">
            <w:pPr>
              <w:suppressAutoHyphens/>
              <w:jc w:val="center"/>
              <w:rPr>
                <w:rFonts w:ascii="Times New Roman" w:hAnsi="Times New Roman"/>
                <w:lang w:eastAsia="zh-CN"/>
              </w:rPr>
            </w:pPr>
            <w:proofErr w:type="spellStart"/>
            <w:r w:rsidRPr="005B3967">
              <w:rPr>
                <w:rFonts w:ascii="Times New Roman" w:hAnsi="Times New Roman"/>
                <w:lang w:eastAsia="zh-CN"/>
              </w:rPr>
              <w:t>шт</w:t>
            </w:r>
            <w:proofErr w:type="spellEnd"/>
          </w:p>
        </w:tc>
        <w:tc>
          <w:tcPr>
            <w:tcW w:w="426"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654</w:t>
            </w:r>
          </w:p>
        </w:tc>
      </w:tr>
      <w:tr w:rsidR="00C433CC" w:rsidRPr="005B3967" w:rsidTr="006552A0">
        <w:tc>
          <w:tcPr>
            <w:tcW w:w="311"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lastRenderedPageBreak/>
              <w:t>13</w:t>
            </w:r>
          </w:p>
        </w:tc>
        <w:tc>
          <w:tcPr>
            <w:tcW w:w="1176" w:type="pct"/>
          </w:tcPr>
          <w:p w:rsidR="00C433CC" w:rsidRPr="005B3967" w:rsidRDefault="00C433CC" w:rsidP="006552A0">
            <w:pPr>
              <w:suppressAutoHyphens/>
              <w:jc w:val="center"/>
              <w:rPr>
                <w:rFonts w:ascii="Times New Roman" w:hAnsi="Times New Roman"/>
                <w:bCs/>
                <w:lang w:eastAsia="ar-SA"/>
              </w:rPr>
            </w:pPr>
            <w:r w:rsidRPr="005B3967">
              <w:rPr>
                <w:rFonts w:ascii="Times New Roman" w:hAnsi="Times New Roman"/>
                <w:iCs/>
                <w:lang w:eastAsia="zh-CN"/>
              </w:rPr>
              <w:t>Мило господарське тверде групи 1: «Традиційне 72%» або еквівалент</w:t>
            </w:r>
          </w:p>
        </w:tc>
        <w:tc>
          <w:tcPr>
            <w:tcW w:w="2198" w:type="pct"/>
          </w:tcPr>
          <w:p w:rsidR="00C433CC" w:rsidRPr="005B3967" w:rsidRDefault="00C433CC" w:rsidP="006552A0">
            <w:pPr>
              <w:suppressAutoHyphens/>
              <w:rPr>
                <w:rFonts w:ascii="Times New Roman" w:hAnsi="Times New Roman"/>
                <w:lang w:eastAsia="ru-RU"/>
              </w:rPr>
            </w:pPr>
            <w:r w:rsidRPr="005B3967">
              <w:rPr>
                <w:rFonts w:ascii="Times New Roman" w:hAnsi="Times New Roman"/>
                <w:lang w:eastAsia="zh-CN"/>
              </w:rPr>
              <w:t xml:space="preserve">Мило господарське тверде 1 </w:t>
            </w:r>
            <w:proofErr w:type="spellStart"/>
            <w:r w:rsidRPr="005B3967">
              <w:rPr>
                <w:rFonts w:ascii="Times New Roman" w:hAnsi="Times New Roman"/>
                <w:lang w:eastAsia="zh-CN"/>
              </w:rPr>
              <w:t>группи</w:t>
            </w:r>
            <w:proofErr w:type="spellEnd"/>
            <w:r w:rsidRPr="005B3967">
              <w:rPr>
                <w:rFonts w:ascii="Times New Roman" w:hAnsi="Times New Roman"/>
                <w:lang w:eastAsia="zh-CN"/>
              </w:rPr>
              <w:t>.</w:t>
            </w:r>
          </w:p>
          <w:p w:rsidR="00C433CC" w:rsidRPr="005B3967" w:rsidRDefault="00C433CC" w:rsidP="006552A0">
            <w:pPr>
              <w:suppressAutoHyphens/>
              <w:rPr>
                <w:rFonts w:ascii="Times New Roman" w:hAnsi="Times New Roman"/>
                <w:lang w:eastAsia="zh-CN"/>
              </w:rPr>
            </w:pPr>
            <w:r w:rsidRPr="005B3967">
              <w:rPr>
                <w:rFonts w:ascii="Times New Roman" w:hAnsi="Times New Roman"/>
                <w:lang w:eastAsia="zh-CN"/>
              </w:rPr>
              <w:t xml:space="preserve">Температура застигання жирних кислот, що виділені з мила (титр) – 37,1-38,1 </w:t>
            </w:r>
            <w:r w:rsidRPr="005B3967">
              <w:rPr>
                <w:rFonts w:ascii="Times New Roman" w:hAnsi="Times New Roman"/>
                <w:vertAlign w:val="superscript"/>
                <w:lang w:eastAsia="zh-CN"/>
              </w:rPr>
              <w:t>0</w:t>
            </w:r>
            <w:r w:rsidRPr="005B3967">
              <w:rPr>
                <w:rFonts w:ascii="Times New Roman" w:hAnsi="Times New Roman"/>
                <w:lang w:eastAsia="zh-CN"/>
              </w:rPr>
              <w:t>С</w:t>
            </w:r>
          </w:p>
          <w:p w:rsidR="00C433CC" w:rsidRPr="005B3967" w:rsidRDefault="00C433CC" w:rsidP="006552A0">
            <w:pPr>
              <w:suppressAutoHyphens/>
              <w:rPr>
                <w:rFonts w:ascii="Times New Roman" w:hAnsi="Times New Roman"/>
                <w:lang w:eastAsia="zh-CN"/>
              </w:rPr>
            </w:pPr>
            <w:r w:rsidRPr="005B3967">
              <w:rPr>
                <w:rFonts w:ascii="Times New Roman" w:hAnsi="Times New Roman"/>
                <w:lang w:eastAsia="zh-CN"/>
              </w:rPr>
              <w:t>Масова частка каолінів, бентонітів % – відсутні або не виявлено (менше 0,1)*</w:t>
            </w:r>
          </w:p>
          <w:p w:rsidR="00C433CC" w:rsidRPr="005B3967" w:rsidRDefault="00C433CC" w:rsidP="006552A0">
            <w:pPr>
              <w:suppressAutoHyphens/>
              <w:rPr>
                <w:rFonts w:ascii="Times New Roman" w:hAnsi="Times New Roman"/>
                <w:lang w:eastAsia="zh-CN"/>
              </w:rPr>
            </w:pPr>
            <w:r w:rsidRPr="005B3967">
              <w:rPr>
                <w:rFonts w:ascii="Times New Roman" w:hAnsi="Times New Roman"/>
                <w:lang w:eastAsia="zh-CN"/>
              </w:rPr>
              <w:t xml:space="preserve"> Зовнішній вигляд  - брусок без написів та штампів. Дефекти відсутні. На поверхні мила відсутні тріщини, прошарки, випоти, плями та нерівний зріз . Тверде на дотик, однорідне у розрізі.</w:t>
            </w:r>
          </w:p>
          <w:p w:rsidR="00C433CC" w:rsidRPr="005B3967" w:rsidRDefault="00C433CC" w:rsidP="006552A0">
            <w:pPr>
              <w:suppressAutoHyphens/>
              <w:rPr>
                <w:rFonts w:ascii="Times New Roman" w:hAnsi="Times New Roman"/>
                <w:lang w:eastAsia="zh-CN"/>
              </w:rPr>
            </w:pPr>
            <w:r w:rsidRPr="005B3967">
              <w:rPr>
                <w:rFonts w:ascii="Times New Roman" w:hAnsi="Times New Roman"/>
                <w:lang w:eastAsia="zh-CN"/>
              </w:rPr>
              <w:t>Консистенція – тверде на дотик.</w:t>
            </w:r>
          </w:p>
          <w:p w:rsidR="00C433CC" w:rsidRPr="005B3967" w:rsidRDefault="00C433CC" w:rsidP="006552A0">
            <w:pPr>
              <w:suppressAutoHyphens/>
              <w:rPr>
                <w:rFonts w:ascii="Times New Roman" w:hAnsi="Times New Roman"/>
                <w:lang w:eastAsia="zh-CN"/>
              </w:rPr>
            </w:pPr>
            <w:r w:rsidRPr="005B3967">
              <w:rPr>
                <w:rFonts w:ascii="Times New Roman" w:hAnsi="Times New Roman"/>
                <w:lang w:eastAsia="zh-CN"/>
              </w:rPr>
              <w:t>Колір – світло-жовтий</w:t>
            </w:r>
          </w:p>
          <w:p w:rsidR="00C433CC" w:rsidRPr="005B3967" w:rsidRDefault="00C433CC" w:rsidP="006552A0">
            <w:pPr>
              <w:suppressAutoHyphens/>
              <w:rPr>
                <w:rFonts w:ascii="Times New Roman" w:hAnsi="Times New Roman"/>
                <w:lang w:eastAsia="zh-CN"/>
              </w:rPr>
            </w:pPr>
            <w:r w:rsidRPr="005B3967">
              <w:rPr>
                <w:rFonts w:ascii="Times New Roman" w:hAnsi="Times New Roman"/>
                <w:lang w:eastAsia="zh-CN"/>
              </w:rPr>
              <w:t xml:space="preserve">Запах – сировини. Відсутній запах продуктів розкладання органічних речовин, </w:t>
            </w:r>
            <w:proofErr w:type="spellStart"/>
            <w:r w:rsidRPr="005B3967">
              <w:rPr>
                <w:rFonts w:ascii="Times New Roman" w:hAnsi="Times New Roman"/>
                <w:lang w:eastAsia="zh-CN"/>
              </w:rPr>
              <w:t>прогорклих</w:t>
            </w:r>
            <w:proofErr w:type="spellEnd"/>
            <w:r w:rsidRPr="005B3967">
              <w:rPr>
                <w:rFonts w:ascii="Times New Roman" w:hAnsi="Times New Roman"/>
                <w:lang w:eastAsia="zh-CN"/>
              </w:rPr>
              <w:t xml:space="preserve"> жирів, рибного та інших неприємних запахів.</w:t>
            </w:r>
          </w:p>
          <w:p w:rsidR="00C433CC" w:rsidRPr="005B3967" w:rsidRDefault="00C433CC" w:rsidP="006552A0">
            <w:pPr>
              <w:suppressAutoHyphens/>
              <w:rPr>
                <w:rFonts w:ascii="Times New Roman" w:hAnsi="Times New Roman"/>
                <w:lang w:eastAsia="zh-CN"/>
              </w:rPr>
            </w:pPr>
            <w:r w:rsidRPr="005B3967">
              <w:rPr>
                <w:rFonts w:ascii="Times New Roman" w:hAnsi="Times New Roman"/>
                <w:lang w:eastAsia="zh-CN"/>
              </w:rPr>
              <w:t xml:space="preserve"> Якісне число (маса жирних кислот у перерахунку на номінальну масу куска 100г) – 74,2 – 75,8 г.*</w:t>
            </w:r>
          </w:p>
          <w:p w:rsidR="00C433CC" w:rsidRPr="005B3967" w:rsidRDefault="00C433CC" w:rsidP="006552A0">
            <w:pPr>
              <w:suppressAutoHyphens/>
              <w:rPr>
                <w:rFonts w:ascii="Times New Roman" w:hAnsi="Times New Roman"/>
                <w:lang w:eastAsia="ar-SA"/>
              </w:rPr>
            </w:pPr>
            <w:r w:rsidRPr="005B3967">
              <w:rPr>
                <w:rFonts w:ascii="Times New Roman" w:hAnsi="Times New Roman"/>
                <w:lang w:eastAsia="zh-CN"/>
              </w:rPr>
              <w:t>Фасування – 200г</w:t>
            </w:r>
          </w:p>
        </w:tc>
        <w:tc>
          <w:tcPr>
            <w:tcW w:w="444" w:type="pct"/>
          </w:tcPr>
          <w:p w:rsidR="00C433CC" w:rsidRPr="005B3967" w:rsidRDefault="00C433CC" w:rsidP="006552A0">
            <w:pPr>
              <w:suppressAutoHyphens/>
              <w:jc w:val="center"/>
              <w:rPr>
                <w:rFonts w:ascii="Times New Roman" w:hAnsi="Times New Roman"/>
                <w:bCs/>
                <w:lang w:eastAsia="ar-SA"/>
              </w:rPr>
            </w:pPr>
            <w:r w:rsidRPr="005B3967">
              <w:rPr>
                <w:rFonts w:ascii="Times New Roman" w:hAnsi="Times New Roman"/>
                <w:lang w:eastAsia="zh-CN"/>
              </w:rPr>
              <w:t>Вага – 200 г</w:t>
            </w:r>
          </w:p>
        </w:tc>
        <w:tc>
          <w:tcPr>
            <w:tcW w:w="445" w:type="pct"/>
          </w:tcPr>
          <w:p w:rsidR="00C433CC" w:rsidRPr="005B3967" w:rsidRDefault="00C433CC" w:rsidP="006552A0">
            <w:pPr>
              <w:suppressAutoHyphens/>
              <w:jc w:val="center"/>
              <w:rPr>
                <w:rFonts w:ascii="Times New Roman" w:hAnsi="Times New Roman"/>
                <w:bCs/>
                <w:lang w:eastAsia="ar-SA"/>
              </w:rPr>
            </w:pPr>
            <w:proofErr w:type="spellStart"/>
            <w:r w:rsidRPr="005B3967">
              <w:rPr>
                <w:rFonts w:ascii="Times New Roman" w:hAnsi="Times New Roman"/>
                <w:bCs/>
                <w:lang w:eastAsia="ar-SA"/>
              </w:rPr>
              <w:t>шт</w:t>
            </w:r>
            <w:proofErr w:type="spellEnd"/>
          </w:p>
        </w:tc>
        <w:tc>
          <w:tcPr>
            <w:tcW w:w="426" w:type="pct"/>
          </w:tcPr>
          <w:p w:rsidR="00C433CC" w:rsidRPr="005B3967" w:rsidRDefault="00C433CC" w:rsidP="006552A0">
            <w:pPr>
              <w:suppressAutoHyphens/>
              <w:jc w:val="center"/>
              <w:rPr>
                <w:rFonts w:ascii="Times New Roman" w:hAnsi="Times New Roman"/>
                <w:bCs/>
                <w:lang w:eastAsia="ar-SA"/>
              </w:rPr>
            </w:pPr>
            <w:r w:rsidRPr="005B3967">
              <w:rPr>
                <w:rFonts w:ascii="Times New Roman" w:hAnsi="Times New Roman"/>
                <w:bCs/>
                <w:lang w:eastAsia="ar-SA"/>
              </w:rPr>
              <w:t>7 240</w:t>
            </w:r>
          </w:p>
        </w:tc>
      </w:tr>
      <w:tr w:rsidR="00C433CC" w:rsidRPr="005B3967" w:rsidTr="006552A0">
        <w:tc>
          <w:tcPr>
            <w:tcW w:w="311"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14</w:t>
            </w:r>
          </w:p>
        </w:tc>
        <w:tc>
          <w:tcPr>
            <w:tcW w:w="1176" w:type="pct"/>
          </w:tcPr>
          <w:p w:rsidR="00C433CC" w:rsidRPr="005B3967" w:rsidRDefault="00C433CC" w:rsidP="006552A0">
            <w:pPr>
              <w:suppressAutoHyphens/>
              <w:jc w:val="center"/>
              <w:rPr>
                <w:rFonts w:ascii="Times New Roman" w:hAnsi="Times New Roman"/>
                <w:bCs/>
                <w:lang w:eastAsia="ar-SA"/>
              </w:rPr>
            </w:pPr>
            <w:r w:rsidRPr="005B3967">
              <w:rPr>
                <w:rFonts w:ascii="Times New Roman" w:hAnsi="Times New Roman"/>
                <w:lang w:eastAsia="zh-CN"/>
              </w:rPr>
              <w:t>Мило туалетне тверде марки «Дитяче</w:t>
            </w:r>
            <w:r w:rsidRPr="005B3967">
              <w:rPr>
                <w:rFonts w:ascii="Times New Roman" w:hAnsi="Times New Roman"/>
                <w:iCs/>
                <w:lang w:eastAsia="zh-CN"/>
              </w:rPr>
              <w:t>» або еквівалент</w:t>
            </w:r>
          </w:p>
        </w:tc>
        <w:tc>
          <w:tcPr>
            <w:tcW w:w="2198" w:type="pct"/>
          </w:tcPr>
          <w:p w:rsidR="00C433CC" w:rsidRPr="005B3967" w:rsidRDefault="00C433CC" w:rsidP="006552A0">
            <w:pPr>
              <w:suppressAutoHyphens/>
              <w:rPr>
                <w:rFonts w:ascii="Times New Roman" w:hAnsi="Times New Roman"/>
                <w:lang w:eastAsia="ru-RU"/>
              </w:rPr>
            </w:pPr>
            <w:r w:rsidRPr="005B3967">
              <w:rPr>
                <w:rFonts w:ascii="Times New Roman" w:hAnsi="Times New Roman"/>
                <w:lang w:eastAsia="zh-CN"/>
              </w:rPr>
              <w:t>Мило туалетне тверде марки «Д» дитяче.</w:t>
            </w:r>
          </w:p>
          <w:p w:rsidR="00C433CC" w:rsidRPr="005B3967" w:rsidRDefault="00C433CC" w:rsidP="006552A0">
            <w:pPr>
              <w:suppressAutoHyphens/>
              <w:rPr>
                <w:rFonts w:ascii="Times New Roman" w:hAnsi="Times New Roman"/>
                <w:lang w:eastAsia="zh-CN"/>
              </w:rPr>
            </w:pPr>
            <w:r w:rsidRPr="005B3967">
              <w:rPr>
                <w:rFonts w:ascii="Times New Roman" w:hAnsi="Times New Roman"/>
                <w:lang w:eastAsia="zh-CN"/>
              </w:rPr>
              <w:t>Зовнішній вигляд – поверхня куска з рисунком. Не допустимі на поверхні мила тріщини, смуги випоти, плями, нечіткий штамп.</w:t>
            </w:r>
          </w:p>
          <w:p w:rsidR="00C433CC" w:rsidRPr="005B3967" w:rsidRDefault="00C433CC" w:rsidP="006552A0">
            <w:pPr>
              <w:suppressAutoHyphens/>
              <w:rPr>
                <w:rFonts w:ascii="Times New Roman" w:hAnsi="Times New Roman"/>
                <w:lang w:eastAsia="zh-CN"/>
              </w:rPr>
            </w:pPr>
            <w:r w:rsidRPr="005B3967">
              <w:rPr>
                <w:rFonts w:ascii="Times New Roman" w:hAnsi="Times New Roman"/>
                <w:lang w:eastAsia="zh-CN"/>
              </w:rPr>
              <w:t>Консистенція – тверда на дотик. В розрізі однорідна.</w:t>
            </w:r>
          </w:p>
          <w:p w:rsidR="00C433CC" w:rsidRPr="005B3967" w:rsidRDefault="00C433CC" w:rsidP="006552A0">
            <w:pPr>
              <w:suppressAutoHyphens/>
              <w:rPr>
                <w:rFonts w:ascii="Times New Roman" w:hAnsi="Times New Roman"/>
                <w:lang w:eastAsia="zh-CN"/>
              </w:rPr>
            </w:pPr>
            <w:r w:rsidRPr="005B3967">
              <w:rPr>
                <w:rFonts w:ascii="Times New Roman" w:hAnsi="Times New Roman"/>
                <w:lang w:eastAsia="zh-CN"/>
              </w:rPr>
              <w:t>Якісне число (маса жирних кислот у перерахунку на номінальну масу куска 100г) – 74,2 – 75,8 г.</w:t>
            </w:r>
          </w:p>
          <w:p w:rsidR="00C433CC" w:rsidRPr="005B3967" w:rsidRDefault="00C433CC" w:rsidP="006552A0">
            <w:pPr>
              <w:suppressAutoHyphens/>
              <w:rPr>
                <w:rFonts w:ascii="Times New Roman" w:hAnsi="Times New Roman"/>
                <w:lang w:eastAsia="zh-CN"/>
              </w:rPr>
            </w:pPr>
            <w:r w:rsidRPr="005B3967">
              <w:rPr>
                <w:rFonts w:ascii="Times New Roman" w:hAnsi="Times New Roman"/>
                <w:lang w:eastAsia="zh-CN"/>
              </w:rPr>
              <w:t xml:space="preserve">Температура застигання жирних кислот, що виділені з мила (титр) – 32,0-41,0 </w:t>
            </w:r>
            <w:r w:rsidRPr="005B3967">
              <w:rPr>
                <w:rFonts w:ascii="Times New Roman" w:hAnsi="Times New Roman"/>
                <w:vertAlign w:val="superscript"/>
                <w:lang w:eastAsia="zh-CN"/>
              </w:rPr>
              <w:t>0</w:t>
            </w:r>
            <w:r w:rsidRPr="005B3967">
              <w:rPr>
                <w:rFonts w:ascii="Times New Roman" w:hAnsi="Times New Roman"/>
                <w:lang w:eastAsia="zh-CN"/>
              </w:rPr>
              <w:t>С</w:t>
            </w:r>
          </w:p>
          <w:p w:rsidR="00C433CC" w:rsidRPr="005B3967" w:rsidRDefault="00C433CC" w:rsidP="006552A0">
            <w:pPr>
              <w:suppressAutoHyphens/>
              <w:rPr>
                <w:rFonts w:ascii="Times New Roman" w:hAnsi="Times New Roman"/>
                <w:lang w:eastAsia="zh-CN"/>
              </w:rPr>
            </w:pPr>
            <w:r w:rsidRPr="005B3967">
              <w:rPr>
                <w:rFonts w:ascii="Times New Roman" w:hAnsi="Times New Roman"/>
                <w:lang w:eastAsia="zh-CN"/>
              </w:rPr>
              <w:t xml:space="preserve">Масова частка </w:t>
            </w:r>
            <w:proofErr w:type="spellStart"/>
            <w:r w:rsidRPr="005B3967">
              <w:rPr>
                <w:rFonts w:ascii="Times New Roman" w:hAnsi="Times New Roman"/>
                <w:lang w:eastAsia="zh-CN"/>
              </w:rPr>
              <w:t>содопродуктів</w:t>
            </w:r>
            <w:proofErr w:type="spellEnd"/>
            <w:r w:rsidRPr="005B3967">
              <w:rPr>
                <w:rFonts w:ascii="Times New Roman" w:hAnsi="Times New Roman"/>
                <w:lang w:eastAsia="zh-CN"/>
              </w:rPr>
              <w:t xml:space="preserve"> у перерахунку на Na</w:t>
            </w:r>
            <w:r w:rsidRPr="005B3967">
              <w:rPr>
                <w:rFonts w:ascii="Times New Roman" w:hAnsi="Times New Roman"/>
                <w:vertAlign w:val="subscript"/>
                <w:lang w:eastAsia="zh-CN"/>
              </w:rPr>
              <w:t>2</w:t>
            </w:r>
            <w:r w:rsidRPr="005B3967">
              <w:rPr>
                <w:rFonts w:ascii="Times New Roman" w:hAnsi="Times New Roman"/>
                <w:lang w:eastAsia="zh-CN"/>
              </w:rPr>
              <w:t>O – не більше 0,22%</w:t>
            </w:r>
          </w:p>
          <w:p w:rsidR="00C433CC" w:rsidRPr="005B3967" w:rsidRDefault="00C433CC" w:rsidP="006552A0">
            <w:pPr>
              <w:suppressAutoHyphens/>
              <w:rPr>
                <w:rFonts w:ascii="Times New Roman" w:hAnsi="Times New Roman"/>
                <w:lang w:eastAsia="ar-SA"/>
              </w:rPr>
            </w:pPr>
            <w:r w:rsidRPr="005B3967">
              <w:rPr>
                <w:rFonts w:ascii="Times New Roman" w:hAnsi="Times New Roman"/>
                <w:lang w:eastAsia="zh-CN"/>
              </w:rPr>
              <w:t>Фасування – 75г</w:t>
            </w:r>
          </w:p>
        </w:tc>
        <w:tc>
          <w:tcPr>
            <w:tcW w:w="444"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Вага – 75 г</w:t>
            </w:r>
          </w:p>
        </w:tc>
        <w:tc>
          <w:tcPr>
            <w:tcW w:w="445" w:type="pct"/>
          </w:tcPr>
          <w:p w:rsidR="00C433CC" w:rsidRPr="005B3967" w:rsidRDefault="00C433CC" w:rsidP="006552A0">
            <w:pPr>
              <w:suppressAutoHyphens/>
              <w:jc w:val="center"/>
              <w:rPr>
                <w:rFonts w:ascii="Times New Roman" w:hAnsi="Times New Roman"/>
                <w:bCs/>
                <w:lang w:eastAsia="ar-SA"/>
              </w:rPr>
            </w:pPr>
            <w:proofErr w:type="spellStart"/>
            <w:r w:rsidRPr="005B3967">
              <w:rPr>
                <w:rFonts w:ascii="Times New Roman" w:hAnsi="Times New Roman"/>
                <w:bCs/>
                <w:lang w:eastAsia="ar-SA"/>
              </w:rPr>
              <w:t>шт</w:t>
            </w:r>
            <w:proofErr w:type="spellEnd"/>
          </w:p>
        </w:tc>
        <w:tc>
          <w:tcPr>
            <w:tcW w:w="426" w:type="pct"/>
          </w:tcPr>
          <w:p w:rsidR="00C433CC" w:rsidRPr="005B3967" w:rsidRDefault="00C433CC" w:rsidP="006552A0">
            <w:pPr>
              <w:suppressAutoHyphens/>
              <w:jc w:val="center"/>
              <w:rPr>
                <w:rFonts w:ascii="Times New Roman" w:hAnsi="Times New Roman"/>
                <w:bCs/>
                <w:lang w:eastAsia="ar-SA"/>
              </w:rPr>
            </w:pPr>
            <w:r w:rsidRPr="005B3967">
              <w:rPr>
                <w:rFonts w:ascii="Times New Roman" w:hAnsi="Times New Roman"/>
                <w:bCs/>
                <w:lang w:eastAsia="ar-SA"/>
              </w:rPr>
              <w:t>8 052</w:t>
            </w:r>
          </w:p>
        </w:tc>
      </w:tr>
      <w:tr w:rsidR="00C433CC" w:rsidRPr="005B3967" w:rsidTr="006552A0">
        <w:tc>
          <w:tcPr>
            <w:tcW w:w="311" w:type="pct"/>
          </w:tcPr>
          <w:p w:rsidR="00C433CC" w:rsidRPr="005B3967" w:rsidRDefault="00C433CC" w:rsidP="006552A0">
            <w:pPr>
              <w:suppressAutoHyphens/>
              <w:jc w:val="center"/>
              <w:rPr>
                <w:rFonts w:ascii="Times New Roman" w:hAnsi="Times New Roman"/>
                <w:highlight w:val="yellow"/>
                <w:lang w:eastAsia="zh-CN"/>
              </w:rPr>
            </w:pPr>
            <w:r w:rsidRPr="005B3967">
              <w:rPr>
                <w:rFonts w:ascii="Times New Roman" w:hAnsi="Times New Roman"/>
                <w:lang w:eastAsia="zh-CN"/>
              </w:rPr>
              <w:t>15</w:t>
            </w:r>
          </w:p>
        </w:tc>
        <w:tc>
          <w:tcPr>
            <w:tcW w:w="1176" w:type="pct"/>
            <w:vAlign w:val="center"/>
          </w:tcPr>
          <w:p w:rsidR="00C433CC" w:rsidRPr="005B3967" w:rsidRDefault="00C433CC" w:rsidP="006552A0">
            <w:pPr>
              <w:suppressAutoHyphens/>
              <w:jc w:val="center"/>
              <w:rPr>
                <w:rFonts w:ascii="Times New Roman" w:hAnsi="Times New Roman"/>
                <w:iCs/>
                <w:lang w:eastAsia="ru-RU"/>
              </w:rPr>
            </w:pPr>
            <w:r w:rsidRPr="005B3967">
              <w:rPr>
                <w:rFonts w:ascii="Times New Roman" w:hAnsi="Times New Roman"/>
                <w:iCs/>
                <w:lang w:eastAsia="ru-RU"/>
              </w:rPr>
              <w:t xml:space="preserve">Плямовивідник і </w:t>
            </w:r>
            <w:proofErr w:type="spellStart"/>
            <w:r w:rsidRPr="005B3967">
              <w:rPr>
                <w:rFonts w:ascii="Times New Roman" w:hAnsi="Times New Roman"/>
                <w:iCs/>
                <w:lang w:eastAsia="ru-RU"/>
              </w:rPr>
              <w:t>відбілювач</w:t>
            </w:r>
            <w:proofErr w:type="spellEnd"/>
            <w:r w:rsidRPr="005B3967">
              <w:rPr>
                <w:rFonts w:ascii="Times New Roman" w:hAnsi="Times New Roman"/>
                <w:iCs/>
                <w:lang w:eastAsia="ru-RU"/>
              </w:rPr>
              <w:t xml:space="preserve"> рідкий для тканин </w:t>
            </w:r>
            <w:proofErr w:type="spellStart"/>
            <w:r w:rsidRPr="005B3967">
              <w:rPr>
                <w:rFonts w:ascii="Times New Roman" w:hAnsi="Times New Roman"/>
                <w:iCs/>
                <w:lang w:eastAsia="ru-RU"/>
              </w:rPr>
              <w:t>Vanish</w:t>
            </w:r>
            <w:proofErr w:type="spellEnd"/>
            <w:r w:rsidRPr="005B3967">
              <w:rPr>
                <w:rFonts w:ascii="Times New Roman" w:hAnsi="Times New Roman"/>
                <w:iCs/>
                <w:lang w:eastAsia="ru-RU"/>
              </w:rPr>
              <w:t xml:space="preserve"> або еквівалент</w:t>
            </w:r>
          </w:p>
        </w:tc>
        <w:tc>
          <w:tcPr>
            <w:tcW w:w="2198" w:type="pct"/>
          </w:tcPr>
          <w:p w:rsidR="00C433CC" w:rsidRPr="005B3967" w:rsidRDefault="00C433CC" w:rsidP="006552A0">
            <w:pPr>
              <w:suppressAutoHyphens/>
              <w:rPr>
                <w:rFonts w:ascii="Times New Roman" w:hAnsi="Times New Roman"/>
                <w:lang w:eastAsia="zh-CN"/>
              </w:rPr>
            </w:pPr>
            <w:proofErr w:type="spellStart"/>
            <w:r w:rsidRPr="005B3967">
              <w:rPr>
                <w:rFonts w:ascii="Times New Roman" w:hAnsi="Times New Roman"/>
                <w:lang w:eastAsia="zh-CN"/>
              </w:rPr>
              <w:t>Відбілюючий</w:t>
            </w:r>
            <w:proofErr w:type="spellEnd"/>
            <w:r w:rsidRPr="005B3967">
              <w:rPr>
                <w:rFonts w:ascii="Times New Roman" w:hAnsi="Times New Roman"/>
                <w:lang w:eastAsia="zh-CN"/>
              </w:rPr>
              <w:t xml:space="preserve"> засіб, 1-3 л</w:t>
            </w:r>
          </w:p>
          <w:p w:rsidR="00C433CC" w:rsidRPr="005B3967" w:rsidRDefault="00C433CC" w:rsidP="006552A0">
            <w:pPr>
              <w:suppressAutoHyphens/>
              <w:rPr>
                <w:rFonts w:ascii="Times New Roman" w:hAnsi="Times New Roman"/>
                <w:lang w:eastAsia="zh-CN"/>
              </w:rPr>
            </w:pPr>
            <w:r w:rsidRPr="005B3967">
              <w:rPr>
                <w:rFonts w:ascii="Times New Roman" w:hAnsi="Times New Roman"/>
                <w:lang w:eastAsia="zh-CN"/>
              </w:rPr>
              <w:t xml:space="preserve">Кисневмісний </w:t>
            </w:r>
            <w:proofErr w:type="spellStart"/>
            <w:r w:rsidRPr="005B3967">
              <w:rPr>
                <w:rFonts w:ascii="Times New Roman" w:hAnsi="Times New Roman"/>
                <w:lang w:eastAsia="zh-CN"/>
              </w:rPr>
              <w:t>відбілювач</w:t>
            </w:r>
            <w:proofErr w:type="spellEnd"/>
            <w:r w:rsidRPr="005B3967">
              <w:rPr>
                <w:rFonts w:ascii="Times New Roman" w:hAnsi="Times New Roman"/>
                <w:lang w:eastAsia="zh-CN"/>
              </w:rPr>
              <w:t xml:space="preserve"> для тканин</w:t>
            </w:r>
          </w:p>
        </w:tc>
        <w:tc>
          <w:tcPr>
            <w:tcW w:w="444"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Об’єм – 1-3 л</w:t>
            </w:r>
          </w:p>
        </w:tc>
        <w:tc>
          <w:tcPr>
            <w:tcW w:w="445"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л</w:t>
            </w:r>
          </w:p>
        </w:tc>
        <w:tc>
          <w:tcPr>
            <w:tcW w:w="426"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500</w:t>
            </w:r>
          </w:p>
        </w:tc>
      </w:tr>
      <w:tr w:rsidR="00C433CC" w:rsidRPr="005B3967" w:rsidTr="006552A0">
        <w:tc>
          <w:tcPr>
            <w:tcW w:w="311"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16</w:t>
            </w:r>
          </w:p>
        </w:tc>
        <w:tc>
          <w:tcPr>
            <w:tcW w:w="1176" w:type="pct"/>
            <w:vAlign w:val="center"/>
          </w:tcPr>
          <w:p w:rsidR="00C433CC" w:rsidRPr="005B3967" w:rsidRDefault="00C433CC" w:rsidP="006552A0">
            <w:pPr>
              <w:suppressAutoHyphens/>
              <w:jc w:val="center"/>
              <w:rPr>
                <w:rFonts w:ascii="Times New Roman" w:hAnsi="Times New Roman"/>
                <w:iCs/>
                <w:lang w:eastAsia="zh-CN"/>
              </w:rPr>
            </w:pPr>
            <w:r w:rsidRPr="005B3967">
              <w:rPr>
                <w:rFonts w:ascii="Times New Roman" w:hAnsi="Times New Roman"/>
                <w:iCs/>
                <w:lang w:eastAsia="zh-CN"/>
              </w:rPr>
              <w:t xml:space="preserve">Засіб для ручного чищення килимів </w:t>
            </w:r>
            <w:proofErr w:type="spellStart"/>
            <w:r w:rsidRPr="005B3967">
              <w:rPr>
                <w:rFonts w:ascii="Times New Roman" w:hAnsi="Times New Roman"/>
                <w:iCs/>
                <w:lang w:eastAsia="zh-CN"/>
              </w:rPr>
              <w:t>Vanish</w:t>
            </w:r>
            <w:proofErr w:type="spellEnd"/>
            <w:r w:rsidRPr="005B3967">
              <w:rPr>
                <w:rFonts w:ascii="Times New Roman" w:hAnsi="Times New Roman"/>
                <w:iCs/>
                <w:lang w:eastAsia="zh-CN"/>
              </w:rPr>
              <w:t xml:space="preserve"> або еквівалент</w:t>
            </w:r>
          </w:p>
        </w:tc>
        <w:tc>
          <w:tcPr>
            <w:tcW w:w="2198" w:type="pct"/>
          </w:tcPr>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Засіб для чистки килимів , 0,5-1 л</w:t>
            </w:r>
          </w:p>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 xml:space="preserve">Засіб, що застосовується для чищення килимів та </w:t>
            </w:r>
            <w:proofErr w:type="spellStart"/>
            <w:r w:rsidRPr="005B3967">
              <w:rPr>
                <w:rFonts w:ascii="Times New Roman" w:hAnsi="Times New Roman"/>
                <w:lang w:eastAsia="ar-SA"/>
              </w:rPr>
              <w:t>обивки</w:t>
            </w:r>
            <w:proofErr w:type="spellEnd"/>
            <w:r w:rsidRPr="005B3967">
              <w:rPr>
                <w:rFonts w:ascii="Times New Roman" w:hAnsi="Times New Roman"/>
                <w:lang w:eastAsia="ar-SA"/>
              </w:rPr>
              <w:t xml:space="preserve"> м’яких меблів</w:t>
            </w:r>
          </w:p>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Чистильна здатність не менше 80%</w:t>
            </w:r>
          </w:p>
        </w:tc>
        <w:tc>
          <w:tcPr>
            <w:tcW w:w="444"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Об’єм – 0,5-1 л</w:t>
            </w:r>
          </w:p>
        </w:tc>
        <w:tc>
          <w:tcPr>
            <w:tcW w:w="445"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л</w:t>
            </w:r>
          </w:p>
        </w:tc>
        <w:tc>
          <w:tcPr>
            <w:tcW w:w="426"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176</w:t>
            </w:r>
          </w:p>
        </w:tc>
      </w:tr>
      <w:tr w:rsidR="00C433CC" w:rsidRPr="005B3967" w:rsidTr="006552A0">
        <w:tc>
          <w:tcPr>
            <w:tcW w:w="311"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17</w:t>
            </w:r>
          </w:p>
        </w:tc>
        <w:tc>
          <w:tcPr>
            <w:tcW w:w="1176" w:type="pct"/>
          </w:tcPr>
          <w:p w:rsidR="00C433CC" w:rsidRPr="005B3967" w:rsidRDefault="00C433CC" w:rsidP="006552A0">
            <w:pPr>
              <w:suppressAutoHyphens/>
              <w:jc w:val="center"/>
              <w:rPr>
                <w:rFonts w:ascii="Times New Roman" w:hAnsi="Times New Roman"/>
                <w:bCs/>
                <w:lang w:eastAsia="ar-SA"/>
              </w:rPr>
            </w:pPr>
            <w:r w:rsidRPr="005B3967">
              <w:rPr>
                <w:rFonts w:ascii="Times New Roman" w:hAnsi="Times New Roman"/>
                <w:bCs/>
                <w:lang w:eastAsia="ar-SA"/>
              </w:rPr>
              <w:t xml:space="preserve">Господарське рідке мило ТМ Промінь </w:t>
            </w:r>
            <w:r w:rsidRPr="005B3967">
              <w:rPr>
                <w:rFonts w:ascii="Times New Roman" w:hAnsi="Times New Roman"/>
                <w:iCs/>
                <w:lang w:eastAsia="zh-CN"/>
              </w:rPr>
              <w:t>або еквівалент</w:t>
            </w:r>
          </w:p>
        </w:tc>
        <w:tc>
          <w:tcPr>
            <w:tcW w:w="2198" w:type="pct"/>
          </w:tcPr>
          <w:p w:rsidR="00C433CC" w:rsidRPr="005B3967" w:rsidRDefault="00C433CC" w:rsidP="006552A0">
            <w:pPr>
              <w:suppressAutoHyphens/>
              <w:spacing w:line="232" w:lineRule="exact"/>
              <w:rPr>
                <w:rFonts w:ascii="Times New Roman" w:hAnsi="Times New Roman"/>
              </w:rPr>
            </w:pPr>
            <w:r w:rsidRPr="005B3967">
              <w:rPr>
                <w:rFonts w:ascii="Times New Roman" w:hAnsi="Times New Roman"/>
              </w:rPr>
              <w:t xml:space="preserve">Зовнішній вигляд – однорідна </w:t>
            </w:r>
            <w:proofErr w:type="spellStart"/>
            <w:r w:rsidRPr="005B3967">
              <w:rPr>
                <w:rFonts w:ascii="Times New Roman" w:hAnsi="Times New Roman"/>
              </w:rPr>
              <w:t>кремоподібна</w:t>
            </w:r>
            <w:proofErr w:type="spellEnd"/>
            <w:r w:rsidRPr="005B3967">
              <w:rPr>
                <w:rFonts w:ascii="Times New Roman" w:hAnsi="Times New Roman"/>
              </w:rPr>
              <w:t xml:space="preserve"> маса </w:t>
            </w:r>
          </w:p>
          <w:p w:rsidR="00C433CC" w:rsidRPr="005B3967" w:rsidRDefault="00C433CC" w:rsidP="006552A0">
            <w:pPr>
              <w:suppressAutoHyphens/>
              <w:spacing w:line="232" w:lineRule="exact"/>
              <w:rPr>
                <w:rFonts w:ascii="Times New Roman" w:hAnsi="Times New Roman"/>
              </w:rPr>
            </w:pPr>
            <w:r w:rsidRPr="005B3967">
              <w:rPr>
                <w:rFonts w:ascii="Times New Roman" w:hAnsi="Times New Roman"/>
              </w:rPr>
              <w:t>Запах – застосованої сировини</w:t>
            </w:r>
          </w:p>
          <w:p w:rsidR="00C433CC" w:rsidRPr="005B3967" w:rsidRDefault="00C433CC" w:rsidP="006552A0">
            <w:pPr>
              <w:suppressAutoHyphens/>
              <w:spacing w:line="232" w:lineRule="exact"/>
              <w:rPr>
                <w:rFonts w:ascii="Times New Roman" w:hAnsi="Times New Roman"/>
              </w:rPr>
            </w:pPr>
            <w:r w:rsidRPr="005B3967">
              <w:rPr>
                <w:rFonts w:ascii="Times New Roman" w:hAnsi="Times New Roman"/>
              </w:rPr>
              <w:t>Колір – застосованого барвника</w:t>
            </w:r>
          </w:p>
          <w:p w:rsidR="00C433CC" w:rsidRPr="005B3967" w:rsidRDefault="00C433CC" w:rsidP="006552A0">
            <w:pPr>
              <w:suppressAutoHyphens/>
              <w:spacing w:line="232" w:lineRule="exact"/>
              <w:rPr>
                <w:rFonts w:ascii="Times New Roman" w:hAnsi="Times New Roman"/>
              </w:rPr>
            </w:pPr>
            <w:r w:rsidRPr="005B3967">
              <w:rPr>
                <w:rFonts w:ascii="Times New Roman" w:hAnsi="Times New Roman"/>
              </w:rPr>
              <w:t xml:space="preserve">Водневий показник </w:t>
            </w:r>
            <w:proofErr w:type="spellStart"/>
            <w:r w:rsidRPr="005B3967">
              <w:rPr>
                <w:rFonts w:ascii="Times New Roman" w:hAnsi="Times New Roman"/>
              </w:rPr>
              <w:t>рН</w:t>
            </w:r>
            <w:proofErr w:type="spellEnd"/>
            <w:r w:rsidRPr="005B3967">
              <w:rPr>
                <w:rFonts w:ascii="Times New Roman" w:hAnsi="Times New Roman"/>
              </w:rPr>
              <w:t xml:space="preserve">, </w:t>
            </w:r>
            <w:proofErr w:type="spellStart"/>
            <w:r w:rsidRPr="005B3967">
              <w:rPr>
                <w:rFonts w:ascii="Times New Roman" w:hAnsi="Times New Roman"/>
              </w:rPr>
              <w:t>од.рН</w:t>
            </w:r>
            <w:proofErr w:type="spellEnd"/>
            <w:r w:rsidRPr="005B3967">
              <w:rPr>
                <w:rFonts w:ascii="Times New Roman" w:hAnsi="Times New Roman"/>
              </w:rPr>
              <w:t xml:space="preserve"> – 6,1</w:t>
            </w:r>
          </w:p>
          <w:p w:rsidR="00C433CC" w:rsidRPr="005B3967" w:rsidRDefault="00C433CC" w:rsidP="006552A0">
            <w:pPr>
              <w:suppressAutoHyphens/>
              <w:spacing w:line="232" w:lineRule="exact"/>
              <w:rPr>
                <w:rFonts w:ascii="Times New Roman" w:hAnsi="Times New Roman"/>
              </w:rPr>
            </w:pPr>
            <w:r w:rsidRPr="005B3967">
              <w:rPr>
                <w:rFonts w:ascii="Times New Roman" w:hAnsi="Times New Roman"/>
              </w:rPr>
              <w:t>Масова частка ПАР, % - 7,3</w:t>
            </w:r>
          </w:p>
          <w:p w:rsidR="00C433CC" w:rsidRPr="005B3967" w:rsidRDefault="00C433CC" w:rsidP="006552A0">
            <w:pPr>
              <w:suppressAutoHyphens/>
              <w:rPr>
                <w:rFonts w:ascii="Times New Roman" w:hAnsi="Times New Roman"/>
                <w:lang w:eastAsia="ar-SA"/>
              </w:rPr>
            </w:pPr>
            <w:r w:rsidRPr="005B3967">
              <w:rPr>
                <w:rFonts w:ascii="Times New Roman" w:hAnsi="Times New Roman"/>
              </w:rPr>
              <w:t>Масова частка хлоридів, % - 3,7</w:t>
            </w:r>
          </w:p>
        </w:tc>
        <w:tc>
          <w:tcPr>
            <w:tcW w:w="444" w:type="pct"/>
          </w:tcPr>
          <w:p w:rsidR="00C433CC" w:rsidRPr="005B3967" w:rsidRDefault="00C433CC" w:rsidP="006552A0">
            <w:pPr>
              <w:suppressAutoHyphens/>
              <w:jc w:val="center"/>
              <w:rPr>
                <w:rFonts w:ascii="Times New Roman" w:hAnsi="Times New Roman"/>
                <w:bCs/>
                <w:lang w:eastAsia="ar-SA"/>
              </w:rPr>
            </w:pPr>
            <w:r w:rsidRPr="005B3967">
              <w:rPr>
                <w:rFonts w:ascii="Times New Roman" w:hAnsi="Times New Roman"/>
                <w:lang w:eastAsia="zh-CN"/>
              </w:rPr>
              <w:t xml:space="preserve">Об’єм – </w:t>
            </w:r>
            <w:r w:rsidRPr="005B3967">
              <w:rPr>
                <w:rFonts w:ascii="Times New Roman" w:hAnsi="Times New Roman"/>
                <w:bCs/>
                <w:lang w:eastAsia="ar-SA"/>
              </w:rPr>
              <w:t>5л</w:t>
            </w:r>
          </w:p>
        </w:tc>
        <w:tc>
          <w:tcPr>
            <w:tcW w:w="445" w:type="pct"/>
          </w:tcPr>
          <w:p w:rsidR="00C433CC" w:rsidRPr="005B3967" w:rsidRDefault="00C433CC" w:rsidP="006552A0">
            <w:pPr>
              <w:suppressAutoHyphens/>
              <w:jc w:val="center"/>
              <w:rPr>
                <w:rFonts w:ascii="Times New Roman" w:hAnsi="Times New Roman"/>
                <w:bCs/>
                <w:lang w:eastAsia="ar-SA"/>
              </w:rPr>
            </w:pPr>
            <w:proofErr w:type="spellStart"/>
            <w:r w:rsidRPr="005B3967">
              <w:rPr>
                <w:rFonts w:ascii="Times New Roman" w:hAnsi="Times New Roman"/>
                <w:bCs/>
                <w:lang w:eastAsia="ar-SA"/>
              </w:rPr>
              <w:t>шт</w:t>
            </w:r>
            <w:proofErr w:type="spellEnd"/>
          </w:p>
        </w:tc>
        <w:tc>
          <w:tcPr>
            <w:tcW w:w="426" w:type="pct"/>
          </w:tcPr>
          <w:p w:rsidR="00C433CC" w:rsidRPr="005B3967" w:rsidRDefault="00C433CC" w:rsidP="006552A0">
            <w:pPr>
              <w:suppressAutoHyphens/>
              <w:jc w:val="center"/>
              <w:rPr>
                <w:rFonts w:ascii="Times New Roman" w:hAnsi="Times New Roman"/>
                <w:bCs/>
                <w:lang w:eastAsia="ar-SA"/>
              </w:rPr>
            </w:pPr>
            <w:r w:rsidRPr="005B3967">
              <w:rPr>
                <w:rFonts w:ascii="Times New Roman" w:hAnsi="Times New Roman"/>
                <w:bCs/>
                <w:lang w:eastAsia="ar-SA"/>
              </w:rPr>
              <w:t>736</w:t>
            </w:r>
          </w:p>
        </w:tc>
      </w:tr>
      <w:tr w:rsidR="00C433CC" w:rsidRPr="005B3967" w:rsidTr="006552A0">
        <w:tc>
          <w:tcPr>
            <w:tcW w:w="311"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18</w:t>
            </w:r>
          </w:p>
        </w:tc>
        <w:tc>
          <w:tcPr>
            <w:tcW w:w="1176" w:type="pct"/>
            <w:vAlign w:val="center"/>
          </w:tcPr>
          <w:p w:rsidR="00C433CC" w:rsidRPr="005B3967" w:rsidRDefault="00C433CC" w:rsidP="006552A0">
            <w:pPr>
              <w:suppressAutoHyphens/>
              <w:jc w:val="center"/>
              <w:rPr>
                <w:rFonts w:ascii="Times New Roman" w:hAnsi="Times New Roman"/>
                <w:iCs/>
                <w:lang w:eastAsia="ru-RU"/>
              </w:rPr>
            </w:pPr>
            <w:proofErr w:type="spellStart"/>
            <w:r w:rsidRPr="005B3967">
              <w:rPr>
                <w:rFonts w:ascii="Times New Roman" w:hAnsi="Times New Roman"/>
                <w:iCs/>
                <w:lang w:eastAsia="ru-RU"/>
              </w:rPr>
              <w:t>Відбілюючий</w:t>
            </w:r>
            <w:proofErr w:type="spellEnd"/>
            <w:r w:rsidRPr="005B3967">
              <w:rPr>
                <w:rFonts w:ascii="Times New Roman" w:hAnsi="Times New Roman"/>
                <w:iCs/>
                <w:lang w:eastAsia="ru-RU"/>
              </w:rPr>
              <w:t xml:space="preserve"> засіб «Білизна» або еквівалент</w:t>
            </w:r>
          </w:p>
        </w:tc>
        <w:tc>
          <w:tcPr>
            <w:tcW w:w="2198" w:type="pct"/>
          </w:tcPr>
          <w:p w:rsidR="00C433CC" w:rsidRPr="005B3967" w:rsidRDefault="00C433CC" w:rsidP="006552A0">
            <w:pPr>
              <w:suppressAutoHyphens/>
              <w:rPr>
                <w:rFonts w:ascii="Times New Roman" w:hAnsi="Times New Roman"/>
                <w:lang w:eastAsia="zh-CN"/>
              </w:rPr>
            </w:pPr>
            <w:r w:rsidRPr="005B3967">
              <w:rPr>
                <w:rFonts w:ascii="Times New Roman" w:hAnsi="Times New Roman"/>
                <w:lang w:eastAsia="zh-CN"/>
              </w:rPr>
              <w:t>Засіб для відбілювання та виведення плям із бавовняних і лляних тканин, для миття емальованого, фарфорового, фаянсового посуду, кахля, пластика, підлог і стін, санвузлів, сантехніки.</w:t>
            </w:r>
          </w:p>
          <w:p w:rsidR="00C433CC" w:rsidRPr="005B3967" w:rsidRDefault="00C433CC" w:rsidP="006552A0">
            <w:pPr>
              <w:suppressAutoHyphens/>
              <w:rPr>
                <w:rFonts w:ascii="Times New Roman" w:hAnsi="Times New Roman"/>
                <w:lang w:eastAsia="zh-CN"/>
              </w:rPr>
            </w:pPr>
            <w:r w:rsidRPr="005B3967">
              <w:rPr>
                <w:rFonts w:ascii="Times New Roman" w:hAnsi="Times New Roman"/>
                <w:lang w:eastAsia="zh-CN"/>
              </w:rPr>
              <w:t xml:space="preserve">Масова частка хлору </w:t>
            </w:r>
            <w:proofErr w:type="spellStart"/>
            <w:r w:rsidRPr="005B3967">
              <w:rPr>
                <w:rFonts w:ascii="Times New Roman" w:hAnsi="Times New Roman"/>
                <w:lang w:eastAsia="zh-CN"/>
              </w:rPr>
              <w:t>-не</w:t>
            </w:r>
            <w:proofErr w:type="spellEnd"/>
            <w:r w:rsidRPr="005B3967">
              <w:rPr>
                <w:rFonts w:ascii="Times New Roman" w:hAnsi="Times New Roman"/>
                <w:lang w:eastAsia="zh-CN"/>
              </w:rPr>
              <w:t xml:space="preserve"> </w:t>
            </w:r>
            <w:proofErr w:type="spellStart"/>
            <w:r w:rsidRPr="005B3967">
              <w:rPr>
                <w:rFonts w:ascii="Times New Roman" w:hAnsi="Times New Roman"/>
                <w:lang w:eastAsia="zh-CN"/>
              </w:rPr>
              <w:t>меньш</w:t>
            </w:r>
            <w:proofErr w:type="spellEnd"/>
            <w:r w:rsidRPr="005B3967">
              <w:rPr>
                <w:rFonts w:ascii="Times New Roman" w:hAnsi="Times New Roman"/>
                <w:lang w:eastAsia="zh-CN"/>
              </w:rPr>
              <w:t xml:space="preserve"> 20%</w:t>
            </w:r>
          </w:p>
          <w:p w:rsidR="00C433CC" w:rsidRPr="005B3967" w:rsidRDefault="00C433CC" w:rsidP="006552A0">
            <w:pPr>
              <w:suppressAutoHyphens/>
              <w:rPr>
                <w:rFonts w:ascii="Times New Roman" w:hAnsi="Times New Roman"/>
                <w:lang w:eastAsia="zh-CN"/>
              </w:rPr>
            </w:pPr>
            <w:proofErr w:type="spellStart"/>
            <w:r w:rsidRPr="005B3967">
              <w:rPr>
                <w:rFonts w:ascii="Times New Roman" w:hAnsi="Times New Roman"/>
                <w:lang w:eastAsia="zh-CN"/>
              </w:rPr>
              <w:t>Відбілююча</w:t>
            </w:r>
            <w:proofErr w:type="spellEnd"/>
            <w:r w:rsidRPr="005B3967">
              <w:rPr>
                <w:rFonts w:ascii="Times New Roman" w:hAnsi="Times New Roman"/>
                <w:lang w:eastAsia="zh-CN"/>
              </w:rPr>
              <w:t xml:space="preserve"> здатність-не </w:t>
            </w:r>
            <w:proofErr w:type="spellStart"/>
            <w:r w:rsidRPr="005B3967">
              <w:rPr>
                <w:rFonts w:ascii="Times New Roman" w:hAnsi="Times New Roman"/>
                <w:lang w:eastAsia="zh-CN"/>
              </w:rPr>
              <w:t>меньше</w:t>
            </w:r>
            <w:proofErr w:type="spellEnd"/>
            <w:r w:rsidRPr="005B3967">
              <w:rPr>
                <w:rFonts w:ascii="Times New Roman" w:hAnsi="Times New Roman"/>
                <w:lang w:eastAsia="zh-CN"/>
              </w:rPr>
              <w:t xml:space="preserve"> 85%</w:t>
            </w:r>
          </w:p>
          <w:p w:rsidR="00C433CC" w:rsidRPr="005B3967" w:rsidRDefault="00C433CC" w:rsidP="006552A0">
            <w:pPr>
              <w:suppressAutoHyphens/>
              <w:rPr>
                <w:rFonts w:ascii="Times New Roman" w:hAnsi="Times New Roman"/>
                <w:lang w:eastAsia="zh-CN"/>
              </w:rPr>
            </w:pPr>
            <w:r w:rsidRPr="005B3967">
              <w:rPr>
                <w:rFonts w:ascii="Times New Roman" w:hAnsi="Times New Roman"/>
                <w:lang w:eastAsia="zh-CN"/>
              </w:rPr>
              <w:lastRenderedPageBreak/>
              <w:t>Фасування – 1л</w:t>
            </w:r>
          </w:p>
        </w:tc>
        <w:tc>
          <w:tcPr>
            <w:tcW w:w="444"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lastRenderedPageBreak/>
              <w:t>Об’єм – 1 л</w:t>
            </w:r>
          </w:p>
        </w:tc>
        <w:tc>
          <w:tcPr>
            <w:tcW w:w="445" w:type="pct"/>
          </w:tcPr>
          <w:p w:rsidR="00C433CC" w:rsidRPr="005B3967" w:rsidRDefault="00C433CC" w:rsidP="006552A0">
            <w:pPr>
              <w:suppressAutoHyphens/>
              <w:jc w:val="center"/>
              <w:rPr>
                <w:rFonts w:ascii="Times New Roman" w:hAnsi="Times New Roman"/>
                <w:lang w:eastAsia="zh-CN"/>
              </w:rPr>
            </w:pPr>
            <w:proofErr w:type="spellStart"/>
            <w:r w:rsidRPr="005B3967">
              <w:rPr>
                <w:rFonts w:ascii="Times New Roman" w:hAnsi="Times New Roman"/>
                <w:lang w:eastAsia="zh-CN"/>
              </w:rPr>
              <w:t>шт</w:t>
            </w:r>
            <w:proofErr w:type="spellEnd"/>
          </w:p>
        </w:tc>
        <w:tc>
          <w:tcPr>
            <w:tcW w:w="426"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1495</w:t>
            </w:r>
          </w:p>
        </w:tc>
      </w:tr>
      <w:tr w:rsidR="00C433CC" w:rsidRPr="005B3967" w:rsidTr="006552A0">
        <w:tc>
          <w:tcPr>
            <w:tcW w:w="311" w:type="pct"/>
            <w:vAlign w:val="center"/>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lastRenderedPageBreak/>
              <w:t>19</w:t>
            </w:r>
          </w:p>
        </w:tc>
        <w:tc>
          <w:tcPr>
            <w:tcW w:w="1176" w:type="pct"/>
            <w:vAlign w:val="center"/>
          </w:tcPr>
          <w:p w:rsidR="00C433CC" w:rsidRPr="005B3967" w:rsidRDefault="00C433CC" w:rsidP="006552A0">
            <w:pPr>
              <w:suppressAutoHyphens/>
              <w:jc w:val="center"/>
              <w:rPr>
                <w:rFonts w:ascii="Times New Roman" w:hAnsi="Times New Roman"/>
                <w:iCs/>
                <w:highlight w:val="yellow"/>
                <w:lang w:eastAsia="zh-CN"/>
              </w:rPr>
            </w:pPr>
            <w:r w:rsidRPr="005B3967">
              <w:rPr>
                <w:rFonts w:ascii="Times New Roman" w:hAnsi="Times New Roman"/>
                <w:iCs/>
                <w:lang w:eastAsia="ru-RU"/>
              </w:rPr>
              <w:t xml:space="preserve">Сода </w:t>
            </w:r>
            <w:proofErr w:type="spellStart"/>
            <w:r w:rsidRPr="005B3967">
              <w:rPr>
                <w:rFonts w:ascii="Times New Roman" w:hAnsi="Times New Roman"/>
                <w:iCs/>
                <w:lang w:eastAsia="ru-RU"/>
              </w:rPr>
              <w:t>кальцінована</w:t>
            </w:r>
            <w:proofErr w:type="spellEnd"/>
          </w:p>
        </w:tc>
        <w:tc>
          <w:tcPr>
            <w:tcW w:w="2198" w:type="pct"/>
          </w:tcPr>
          <w:p w:rsidR="00C433CC" w:rsidRPr="005B3967" w:rsidRDefault="00C433CC" w:rsidP="006552A0">
            <w:pPr>
              <w:suppressAutoHyphens/>
              <w:rPr>
                <w:rFonts w:ascii="Times New Roman" w:hAnsi="Times New Roman"/>
                <w:lang w:eastAsia="ar-SA"/>
              </w:rPr>
            </w:pPr>
          </w:p>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ТУ У 20.4-36427401-005:2019</w:t>
            </w:r>
            <w:r w:rsidRPr="005B3967">
              <w:rPr>
                <w:rFonts w:ascii="Times New Roman" w:hAnsi="Times New Roman"/>
                <w:iCs/>
                <w:lang w:eastAsia="zh-CN"/>
              </w:rPr>
              <w:t xml:space="preserve"> або еквівалент</w:t>
            </w:r>
          </w:p>
        </w:tc>
        <w:tc>
          <w:tcPr>
            <w:tcW w:w="444" w:type="pct"/>
            <w:vAlign w:val="center"/>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Вага -700 г</w:t>
            </w:r>
          </w:p>
        </w:tc>
        <w:tc>
          <w:tcPr>
            <w:tcW w:w="445" w:type="pct"/>
            <w:vAlign w:val="center"/>
          </w:tcPr>
          <w:p w:rsidR="00C433CC" w:rsidRPr="005B3967" w:rsidRDefault="00C433CC" w:rsidP="006552A0">
            <w:pPr>
              <w:suppressAutoHyphens/>
              <w:jc w:val="center"/>
              <w:rPr>
                <w:rFonts w:ascii="Times New Roman" w:hAnsi="Times New Roman"/>
                <w:lang w:eastAsia="zh-CN"/>
              </w:rPr>
            </w:pPr>
            <w:proofErr w:type="spellStart"/>
            <w:r w:rsidRPr="005B3967">
              <w:rPr>
                <w:rFonts w:ascii="Times New Roman" w:hAnsi="Times New Roman"/>
                <w:lang w:eastAsia="zh-CN"/>
              </w:rPr>
              <w:t>шт</w:t>
            </w:r>
            <w:proofErr w:type="spellEnd"/>
          </w:p>
        </w:tc>
        <w:tc>
          <w:tcPr>
            <w:tcW w:w="426" w:type="pct"/>
            <w:vAlign w:val="center"/>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780</w:t>
            </w:r>
          </w:p>
        </w:tc>
      </w:tr>
      <w:tr w:rsidR="00C433CC" w:rsidRPr="005B3967" w:rsidTr="006552A0">
        <w:tc>
          <w:tcPr>
            <w:tcW w:w="311" w:type="pct"/>
            <w:vAlign w:val="center"/>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20</w:t>
            </w:r>
          </w:p>
        </w:tc>
        <w:tc>
          <w:tcPr>
            <w:tcW w:w="1176" w:type="pct"/>
            <w:vAlign w:val="center"/>
          </w:tcPr>
          <w:p w:rsidR="00C433CC" w:rsidRPr="005B3967" w:rsidRDefault="00C433CC" w:rsidP="006552A0">
            <w:pPr>
              <w:suppressAutoHyphens/>
              <w:jc w:val="center"/>
              <w:rPr>
                <w:rFonts w:ascii="Times New Roman" w:hAnsi="Times New Roman"/>
                <w:iCs/>
                <w:highlight w:val="yellow"/>
                <w:lang w:eastAsia="ru-RU"/>
              </w:rPr>
            </w:pPr>
            <w:r w:rsidRPr="005B3967">
              <w:rPr>
                <w:rFonts w:ascii="Times New Roman" w:hAnsi="Times New Roman"/>
                <w:iCs/>
                <w:lang w:eastAsia="ru-RU"/>
              </w:rPr>
              <w:t>Сода харчова</w:t>
            </w:r>
          </w:p>
        </w:tc>
        <w:tc>
          <w:tcPr>
            <w:tcW w:w="2198" w:type="pct"/>
          </w:tcPr>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Сода столова</w:t>
            </w:r>
          </w:p>
        </w:tc>
        <w:tc>
          <w:tcPr>
            <w:tcW w:w="444" w:type="pct"/>
            <w:vAlign w:val="center"/>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Вага – 500 г</w:t>
            </w:r>
          </w:p>
        </w:tc>
        <w:tc>
          <w:tcPr>
            <w:tcW w:w="445" w:type="pct"/>
            <w:vAlign w:val="center"/>
          </w:tcPr>
          <w:p w:rsidR="00C433CC" w:rsidRPr="005B3967" w:rsidRDefault="00C433CC" w:rsidP="006552A0">
            <w:pPr>
              <w:suppressAutoHyphens/>
              <w:jc w:val="center"/>
              <w:rPr>
                <w:rFonts w:ascii="Times New Roman" w:hAnsi="Times New Roman"/>
                <w:lang w:eastAsia="zh-CN"/>
              </w:rPr>
            </w:pPr>
            <w:proofErr w:type="spellStart"/>
            <w:r w:rsidRPr="005B3967">
              <w:rPr>
                <w:rFonts w:ascii="Times New Roman" w:hAnsi="Times New Roman"/>
                <w:lang w:eastAsia="zh-CN"/>
              </w:rPr>
              <w:t>пачк</w:t>
            </w:r>
            <w:proofErr w:type="spellEnd"/>
            <w:r w:rsidRPr="005B3967">
              <w:rPr>
                <w:rFonts w:ascii="Times New Roman" w:hAnsi="Times New Roman"/>
                <w:lang w:eastAsia="zh-CN"/>
              </w:rPr>
              <w:t>.</w:t>
            </w:r>
          </w:p>
        </w:tc>
        <w:tc>
          <w:tcPr>
            <w:tcW w:w="426" w:type="pct"/>
            <w:vAlign w:val="center"/>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5 217</w:t>
            </w:r>
          </w:p>
        </w:tc>
      </w:tr>
      <w:tr w:rsidR="00C433CC" w:rsidRPr="005B3967" w:rsidTr="006552A0">
        <w:tc>
          <w:tcPr>
            <w:tcW w:w="311"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21</w:t>
            </w:r>
          </w:p>
        </w:tc>
        <w:tc>
          <w:tcPr>
            <w:tcW w:w="1176" w:type="pct"/>
          </w:tcPr>
          <w:p w:rsidR="00C433CC" w:rsidRPr="005B3967" w:rsidRDefault="00C433CC" w:rsidP="006552A0">
            <w:pPr>
              <w:suppressAutoHyphens/>
              <w:jc w:val="center"/>
              <w:rPr>
                <w:rFonts w:ascii="Times New Roman" w:hAnsi="Times New Roman"/>
                <w:bCs/>
                <w:lang w:eastAsia="ar-SA"/>
              </w:rPr>
            </w:pPr>
            <w:r w:rsidRPr="005B3967">
              <w:rPr>
                <w:rFonts w:ascii="Times New Roman" w:hAnsi="Times New Roman"/>
                <w:bCs/>
                <w:lang w:eastAsia="ar-SA"/>
              </w:rPr>
              <w:t>Засіб дезінфекційний готовий до застосування «</w:t>
            </w:r>
            <w:proofErr w:type="spellStart"/>
            <w:r w:rsidRPr="005B3967">
              <w:rPr>
                <w:rFonts w:ascii="Times New Roman" w:hAnsi="Times New Roman"/>
                <w:bCs/>
                <w:lang w:eastAsia="ar-SA"/>
              </w:rPr>
              <w:t>Парастеріл</w:t>
            </w:r>
            <w:proofErr w:type="spellEnd"/>
            <w:r w:rsidRPr="005B3967">
              <w:rPr>
                <w:rFonts w:ascii="Times New Roman" w:hAnsi="Times New Roman"/>
                <w:bCs/>
                <w:lang w:eastAsia="ar-SA"/>
              </w:rPr>
              <w:t>» або еквівалент</w:t>
            </w:r>
          </w:p>
        </w:tc>
        <w:tc>
          <w:tcPr>
            <w:tcW w:w="2198" w:type="pct"/>
          </w:tcPr>
          <w:p w:rsidR="00C433CC" w:rsidRPr="005B3967" w:rsidRDefault="00C433CC" w:rsidP="006552A0">
            <w:pPr>
              <w:suppressAutoHyphens/>
              <w:rPr>
                <w:rFonts w:ascii="Times New Roman" w:hAnsi="Times New Roman"/>
                <w:bCs/>
                <w:lang w:eastAsia="ar-SA"/>
              </w:rPr>
            </w:pPr>
            <w:r w:rsidRPr="005B3967">
              <w:rPr>
                <w:rFonts w:ascii="Times New Roman" w:hAnsi="Times New Roman"/>
                <w:bCs/>
                <w:lang w:eastAsia="ar-SA"/>
              </w:rPr>
              <w:t>Засіб дезінфекційний готовий до застосування</w:t>
            </w:r>
          </w:p>
          <w:p w:rsidR="00C433CC" w:rsidRPr="005B3967" w:rsidRDefault="00C433CC" w:rsidP="006552A0">
            <w:pPr>
              <w:suppressAutoHyphens/>
              <w:rPr>
                <w:rFonts w:ascii="Times New Roman" w:hAnsi="Times New Roman"/>
                <w:bCs/>
                <w:lang w:eastAsia="ar-SA"/>
              </w:rPr>
            </w:pPr>
            <w:r w:rsidRPr="005B3967">
              <w:rPr>
                <w:rFonts w:ascii="Times New Roman" w:hAnsi="Times New Roman"/>
                <w:bCs/>
                <w:lang w:eastAsia="ar-SA"/>
              </w:rPr>
              <w:t xml:space="preserve">діючи речовини: </w:t>
            </w:r>
          </w:p>
          <w:p w:rsidR="00C433CC" w:rsidRPr="005B3967" w:rsidRDefault="00C433CC" w:rsidP="006552A0">
            <w:pPr>
              <w:suppressAutoHyphens/>
              <w:rPr>
                <w:rFonts w:ascii="Times New Roman" w:hAnsi="Times New Roman"/>
                <w:bCs/>
                <w:lang w:eastAsia="ar-SA"/>
              </w:rPr>
            </w:pPr>
            <w:r w:rsidRPr="005B3967">
              <w:rPr>
                <w:rFonts w:ascii="Times New Roman" w:hAnsi="Times New Roman"/>
                <w:bCs/>
                <w:lang w:val="en-US" w:eastAsia="ar-SA"/>
              </w:rPr>
              <w:t>N</w:t>
            </w:r>
            <w:r w:rsidRPr="005B3967">
              <w:rPr>
                <w:rFonts w:ascii="Times New Roman" w:hAnsi="Times New Roman"/>
                <w:bCs/>
                <w:lang w:eastAsia="ar-SA"/>
              </w:rPr>
              <w:t xml:space="preserve">, </w:t>
            </w:r>
            <w:r w:rsidRPr="005B3967">
              <w:rPr>
                <w:rFonts w:ascii="Times New Roman" w:hAnsi="Times New Roman"/>
                <w:bCs/>
                <w:lang w:val="en-US" w:eastAsia="ar-SA"/>
              </w:rPr>
              <w:t>N</w:t>
            </w:r>
            <w:proofErr w:type="spellStart"/>
            <w:r w:rsidRPr="005B3967">
              <w:rPr>
                <w:rFonts w:ascii="Times New Roman" w:hAnsi="Times New Roman"/>
                <w:bCs/>
                <w:lang w:eastAsia="ar-SA"/>
              </w:rPr>
              <w:t>-біс</w:t>
            </w:r>
            <w:proofErr w:type="spellEnd"/>
            <w:r w:rsidRPr="005B3967">
              <w:rPr>
                <w:rFonts w:ascii="Times New Roman" w:hAnsi="Times New Roman"/>
                <w:bCs/>
                <w:lang w:eastAsia="ar-SA"/>
              </w:rPr>
              <w:t xml:space="preserve"> (3-амінопропил) </w:t>
            </w:r>
            <w:proofErr w:type="spellStart"/>
            <w:r w:rsidRPr="005B3967">
              <w:rPr>
                <w:rFonts w:ascii="Times New Roman" w:hAnsi="Times New Roman"/>
                <w:bCs/>
                <w:lang w:eastAsia="ar-SA"/>
              </w:rPr>
              <w:t>додециламін</w:t>
            </w:r>
            <w:proofErr w:type="spellEnd"/>
            <w:r w:rsidRPr="005B3967">
              <w:rPr>
                <w:rFonts w:ascii="Times New Roman" w:hAnsi="Times New Roman"/>
                <w:bCs/>
                <w:lang w:eastAsia="ar-SA"/>
              </w:rPr>
              <w:t xml:space="preserve"> – не менше 0,075 %, </w:t>
            </w:r>
          </w:p>
          <w:p w:rsidR="00C433CC" w:rsidRPr="005B3967" w:rsidRDefault="00C433CC" w:rsidP="006552A0">
            <w:pPr>
              <w:suppressAutoHyphens/>
              <w:rPr>
                <w:rFonts w:ascii="Times New Roman" w:hAnsi="Times New Roman"/>
                <w:bCs/>
                <w:lang w:eastAsia="ar-SA"/>
              </w:rPr>
            </w:pPr>
            <w:proofErr w:type="spellStart"/>
            <w:r w:rsidRPr="005B3967">
              <w:rPr>
                <w:rFonts w:ascii="Times New Roman" w:hAnsi="Times New Roman"/>
                <w:bCs/>
                <w:lang w:eastAsia="ar-SA"/>
              </w:rPr>
              <w:t>дидецилдиметиламоній</w:t>
            </w:r>
            <w:proofErr w:type="spellEnd"/>
            <w:r w:rsidRPr="005B3967">
              <w:rPr>
                <w:rFonts w:ascii="Times New Roman" w:hAnsi="Times New Roman"/>
                <w:bCs/>
                <w:lang w:eastAsia="ar-SA"/>
              </w:rPr>
              <w:t xml:space="preserve"> хлорид – не менше 0,05 %,</w:t>
            </w:r>
          </w:p>
          <w:p w:rsidR="00C433CC" w:rsidRPr="005B3967" w:rsidRDefault="00C433CC" w:rsidP="006552A0">
            <w:pPr>
              <w:suppressAutoHyphens/>
              <w:rPr>
                <w:rFonts w:ascii="Times New Roman" w:hAnsi="Times New Roman"/>
                <w:bCs/>
                <w:lang w:eastAsia="ar-SA"/>
              </w:rPr>
            </w:pPr>
            <w:proofErr w:type="spellStart"/>
            <w:r w:rsidRPr="005B3967">
              <w:rPr>
                <w:rFonts w:ascii="Times New Roman" w:hAnsi="Times New Roman"/>
                <w:bCs/>
                <w:lang w:eastAsia="ar-SA"/>
              </w:rPr>
              <w:t>алкілдиметилбензиламоній</w:t>
            </w:r>
            <w:proofErr w:type="spellEnd"/>
            <w:r w:rsidRPr="005B3967">
              <w:rPr>
                <w:rFonts w:ascii="Times New Roman" w:hAnsi="Times New Roman"/>
                <w:bCs/>
                <w:lang w:eastAsia="ar-SA"/>
              </w:rPr>
              <w:t xml:space="preserve"> хлорид – не менше 0,004 %,</w:t>
            </w:r>
          </w:p>
          <w:p w:rsidR="00C433CC" w:rsidRPr="005B3967" w:rsidRDefault="00C433CC" w:rsidP="006552A0">
            <w:pPr>
              <w:suppressAutoHyphens/>
              <w:rPr>
                <w:rFonts w:ascii="Times New Roman" w:hAnsi="Times New Roman"/>
                <w:bCs/>
                <w:lang w:eastAsia="ar-SA"/>
              </w:rPr>
            </w:pPr>
            <w:proofErr w:type="spellStart"/>
            <w:r w:rsidRPr="005B3967">
              <w:rPr>
                <w:rFonts w:ascii="Times New Roman" w:hAnsi="Times New Roman"/>
                <w:bCs/>
                <w:lang w:eastAsia="ar-SA"/>
              </w:rPr>
              <w:t>дидецтилметилполіоксіетиламоній</w:t>
            </w:r>
            <w:proofErr w:type="spellEnd"/>
            <w:r w:rsidRPr="005B3967">
              <w:rPr>
                <w:rFonts w:ascii="Times New Roman" w:hAnsi="Times New Roman"/>
                <w:bCs/>
                <w:lang w:eastAsia="ar-SA"/>
              </w:rPr>
              <w:t xml:space="preserve"> хлорид – не менше 0,025%</w:t>
            </w:r>
          </w:p>
          <w:p w:rsidR="00C433CC" w:rsidRPr="005B3967" w:rsidRDefault="00C433CC" w:rsidP="006552A0">
            <w:pPr>
              <w:suppressAutoHyphens/>
              <w:rPr>
                <w:rFonts w:ascii="Times New Roman" w:hAnsi="Times New Roman"/>
                <w:lang w:eastAsia="ar-SA"/>
              </w:rPr>
            </w:pPr>
            <w:r w:rsidRPr="005B3967">
              <w:rPr>
                <w:rFonts w:ascii="Times New Roman" w:hAnsi="Times New Roman"/>
                <w:bCs/>
                <w:lang w:eastAsia="ar-SA"/>
              </w:rPr>
              <w:t xml:space="preserve">У складі пропозиції надати підтвердження того, що </w:t>
            </w:r>
            <w:proofErr w:type="spellStart"/>
            <w:r w:rsidRPr="005B3967">
              <w:rPr>
                <w:rFonts w:ascii="Times New Roman" w:hAnsi="Times New Roman"/>
                <w:bCs/>
                <w:lang w:eastAsia="ar-SA"/>
              </w:rPr>
              <w:t>данний</w:t>
            </w:r>
            <w:proofErr w:type="spellEnd"/>
            <w:r w:rsidRPr="005B3967">
              <w:rPr>
                <w:rFonts w:ascii="Times New Roman" w:hAnsi="Times New Roman"/>
                <w:bCs/>
                <w:lang w:eastAsia="ar-SA"/>
              </w:rPr>
              <w:t xml:space="preserve"> </w:t>
            </w:r>
            <w:proofErr w:type="spellStart"/>
            <w:r w:rsidRPr="005B3967">
              <w:rPr>
                <w:rFonts w:ascii="Times New Roman" w:hAnsi="Times New Roman"/>
                <w:bCs/>
                <w:lang w:eastAsia="ar-SA"/>
              </w:rPr>
              <w:t>дезинфікційний</w:t>
            </w:r>
            <w:proofErr w:type="spellEnd"/>
            <w:r w:rsidRPr="005B3967">
              <w:rPr>
                <w:rFonts w:ascii="Times New Roman" w:hAnsi="Times New Roman"/>
                <w:bCs/>
                <w:lang w:eastAsia="ar-SA"/>
              </w:rPr>
              <w:t xml:space="preserve"> засіб зареєстрований  в </w:t>
            </w:r>
            <w:proofErr w:type="spellStart"/>
            <w:r w:rsidRPr="005B3967">
              <w:rPr>
                <w:rFonts w:ascii="Times New Roman" w:hAnsi="Times New Roman"/>
                <w:bCs/>
                <w:lang w:eastAsia="ar-SA"/>
              </w:rPr>
              <w:t>україні</w:t>
            </w:r>
            <w:proofErr w:type="spellEnd"/>
            <w:r w:rsidRPr="005B3967">
              <w:rPr>
                <w:rFonts w:ascii="Times New Roman" w:hAnsi="Times New Roman"/>
                <w:bCs/>
                <w:lang w:eastAsia="ar-SA"/>
              </w:rPr>
              <w:t xml:space="preserve"> згідно чинного законодавства.</w:t>
            </w:r>
          </w:p>
        </w:tc>
        <w:tc>
          <w:tcPr>
            <w:tcW w:w="444" w:type="pct"/>
          </w:tcPr>
          <w:p w:rsidR="00C433CC" w:rsidRPr="005B3967" w:rsidRDefault="00C433CC" w:rsidP="006552A0">
            <w:pPr>
              <w:suppressAutoHyphens/>
              <w:jc w:val="center"/>
              <w:rPr>
                <w:rFonts w:ascii="Times New Roman" w:hAnsi="Times New Roman"/>
                <w:bCs/>
                <w:lang w:eastAsia="ar-SA"/>
              </w:rPr>
            </w:pPr>
            <w:r w:rsidRPr="005B3967">
              <w:rPr>
                <w:rFonts w:ascii="Times New Roman" w:hAnsi="Times New Roman"/>
                <w:lang w:eastAsia="zh-CN"/>
              </w:rPr>
              <w:t xml:space="preserve">Об’єм – </w:t>
            </w:r>
            <w:r w:rsidRPr="005B3967">
              <w:rPr>
                <w:rFonts w:ascii="Times New Roman" w:hAnsi="Times New Roman"/>
                <w:bCs/>
                <w:lang w:eastAsia="ar-SA"/>
              </w:rPr>
              <w:t>5л</w:t>
            </w:r>
          </w:p>
        </w:tc>
        <w:tc>
          <w:tcPr>
            <w:tcW w:w="445" w:type="pct"/>
          </w:tcPr>
          <w:p w:rsidR="00C433CC" w:rsidRPr="005B3967" w:rsidRDefault="00C433CC" w:rsidP="006552A0">
            <w:pPr>
              <w:suppressAutoHyphens/>
              <w:jc w:val="center"/>
              <w:rPr>
                <w:rFonts w:ascii="Times New Roman" w:hAnsi="Times New Roman"/>
                <w:bCs/>
                <w:lang w:eastAsia="ar-SA"/>
              </w:rPr>
            </w:pPr>
            <w:proofErr w:type="spellStart"/>
            <w:r w:rsidRPr="005B3967">
              <w:rPr>
                <w:rFonts w:ascii="Times New Roman" w:hAnsi="Times New Roman"/>
                <w:bCs/>
                <w:lang w:eastAsia="ar-SA"/>
              </w:rPr>
              <w:t>шт</w:t>
            </w:r>
            <w:proofErr w:type="spellEnd"/>
          </w:p>
        </w:tc>
        <w:tc>
          <w:tcPr>
            <w:tcW w:w="426" w:type="pct"/>
          </w:tcPr>
          <w:p w:rsidR="00C433CC" w:rsidRPr="005B3967" w:rsidRDefault="00C433CC" w:rsidP="006552A0">
            <w:pPr>
              <w:suppressAutoHyphens/>
              <w:jc w:val="center"/>
              <w:rPr>
                <w:rFonts w:ascii="Times New Roman" w:hAnsi="Times New Roman"/>
                <w:bCs/>
                <w:lang w:eastAsia="ar-SA"/>
              </w:rPr>
            </w:pPr>
            <w:r w:rsidRPr="005B3967">
              <w:rPr>
                <w:rFonts w:ascii="Times New Roman" w:hAnsi="Times New Roman"/>
                <w:bCs/>
                <w:lang w:eastAsia="ar-SA"/>
              </w:rPr>
              <w:t>100</w:t>
            </w:r>
          </w:p>
        </w:tc>
      </w:tr>
      <w:tr w:rsidR="00C433CC" w:rsidRPr="005B3967" w:rsidTr="006552A0">
        <w:tc>
          <w:tcPr>
            <w:tcW w:w="311"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22</w:t>
            </w:r>
          </w:p>
        </w:tc>
        <w:tc>
          <w:tcPr>
            <w:tcW w:w="1176" w:type="pct"/>
          </w:tcPr>
          <w:p w:rsidR="00C433CC" w:rsidRPr="005B3967" w:rsidRDefault="00C433CC" w:rsidP="006552A0">
            <w:pPr>
              <w:suppressAutoHyphens/>
              <w:jc w:val="center"/>
              <w:rPr>
                <w:rFonts w:ascii="Times New Roman" w:hAnsi="Times New Roman"/>
                <w:bCs/>
                <w:lang w:eastAsia="ar-SA"/>
              </w:rPr>
            </w:pPr>
            <w:r w:rsidRPr="005B3967">
              <w:rPr>
                <w:rFonts w:ascii="Times New Roman" w:hAnsi="Times New Roman"/>
                <w:bCs/>
                <w:lang w:eastAsia="ar-SA"/>
              </w:rPr>
              <w:t>Засіб дезінфекційний «</w:t>
            </w:r>
            <w:r w:rsidRPr="005B3967">
              <w:rPr>
                <w:rFonts w:ascii="Times New Roman" w:hAnsi="Times New Roman"/>
                <w:bCs/>
                <w:lang w:val="en-US" w:eastAsia="ar-SA"/>
              </w:rPr>
              <w:t>ITS</w:t>
            </w:r>
            <w:r w:rsidRPr="005B3967">
              <w:rPr>
                <w:rFonts w:ascii="Times New Roman" w:hAnsi="Times New Roman"/>
                <w:bCs/>
                <w:lang w:eastAsia="ar-SA"/>
              </w:rPr>
              <w:t xml:space="preserve"> </w:t>
            </w:r>
            <w:r w:rsidRPr="005B3967">
              <w:rPr>
                <w:rFonts w:ascii="Times New Roman" w:hAnsi="Times New Roman"/>
                <w:bCs/>
                <w:lang w:val="en-US" w:eastAsia="ar-SA"/>
              </w:rPr>
              <w:t>WATER</w:t>
            </w:r>
            <w:r w:rsidRPr="005B3967">
              <w:rPr>
                <w:rFonts w:ascii="Times New Roman" w:hAnsi="Times New Roman"/>
                <w:bCs/>
                <w:lang w:eastAsia="ar-SA"/>
              </w:rPr>
              <w:t xml:space="preserve"> </w:t>
            </w:r>
            <w:r w:rsidRPr="005B3967">
              <w:rPr>
                <w:rFonts w:ascii="Times New Roman" w:hAnsi="Times New Roman"/>
                <w:bCs/>
                <w:lang w:val="en-US" w:eastAsia="ar-SA"/>
              </w:rPr>
              <w:t>DEZ</w:t>
            </w:r>
            <w:r w:rsidRPr="005B3967">
              <w:rPr>
                <w:rFonts w:ascii="Times New Roman" w:hAnsi="Times New Roman"/>
                <w:bCs/>
                <w:lang w:eastAsia="ar-SA"/>
              </w:rPr>
              <w:t>-373-</w:t>
            </w:r>
            <w:r w:rsidRPr="005B3967">
              <w:rPr>
                <w:rFonts w:ascii="Times New Roman" w:hAnsi="Times New Roman"/>
                <w:bCs/>
                <w:lang w:val="en-US" w:eastAsia="ar-SA"/>
              </w:rPr>
              <w:t>E</w:t>
            </w:r>
            <w:r w:rsidRPr="005B3967">
              <w:rPr>
                <w:rFonts w:ascii="Times New Roman" w:hAnsi="Times New Roman"/>
                <w:bCs/>
                <w:lang w:eastAsia="ar-SA"/>
              </w:rPr>
              <w:t>» або еквівалент</w:t>
            </w:r>
          </w:p>
        </w:tc>
        <w:tc>
          <w:tcPr>
            <w:tcW w:w="2198" w:type="pct"/>
          </w:tcPr>
          <w:p w:rsidR="00C433CC" w:rsidRPr="005B3967" w:rsidRDefault="00C433CC" w:rsidP="006552A0">
            <w:pPr>
              <w:suppressAutoHyphens/>
              <w:rPr>
                <w:rFonts w:ascii="Times New Roman" w:hAnsi="Times New Roman"/>
                <w:bCs/>
                <w:lang w:eastAsia="ar-SA"/>
              </w:rPr>
            </w:pPr>
            <w:r w:rsidRPr="005B3967">
              <w:rPr>
                <w:rFonts w:ascii="Times New Roman" w:hAnsi="Times New Roman"/>
                <w:bCs/>
                <w:lang w:eastAsia="ar-SA"/>
              </w:rPr>
              <w:t>Засіб дезінфекційний</w:t>
            </w:r>
          </w:p>
          <w:p w:rsidR="00C433CC" w:rsidRPr="005B3967" w:rsidRDefault="00C433CC" w:rsidP="006552A0">
            <w:pPr>
              <w:suppressAutoHyphens/>
              <w:rPr>
                <w:rFonts w:ascii="Times New Roman" w:hAnsi="Times New Roman"/>
                <w:bCs/>
                <w:lang w:eastAsia="ar-SA"/>
              </w:rPr>
            </w:pPr>
            <w:r w:rsidRPr="005B3967">
              <w:rPr>
                <w:rFonts w:ascii="Times New Roman" w:hAnsi="Times New Roman"/>
                <w:bCs/>
                <w:lang w:eastAsia="ar-SA"/>
              </w:rPr>
              <w:t xml:space="preserve">діюча речовина: 65,0-80,0% - спирту етилового </w:t>
            </w:r>
          </w:p>
          <w:p w:rsidR="00C433CC" w:rsidRPr="005B3967" w:rsidRDefault="00C433CC" w:rsidP="006552A0">
            <w:pPr>
              <w:suppressAutoHyphens/>
              <w:rPr>
                <w:rFonts w:ascii="Times New Roman" w:hAnsi="Times New Roman"/>
                <w:lang w:eastAsia="ar-SA"/>
              </w:rPr>
            </w:pPr>
            <w:r w:rsidRPr="005B3967">
              <w:rPr>
                <w:rFonts w:ascii="Times New Roman" w:hAnsi="Times New Roman"/>
                <w:bCs/>
                <w:lang w:eastAsia="ar-SA"/>
              </w:rPr>
              <w:t xml:space="preserve">У складі пропозиції надати підтвердження того, що </w:t>
            </w:r>
            <w:proofErr w:type="spellStart"/>
            <w:r w:rsidRPr="005B3967">
              <w:rPr>
                <w:rFonts w:ascii="Times New Roman" w:hAnsi="Times New Roman"/>
                <w:bCs/>
                <w:lang w:eastAsia="ar-SA"/>
              </w:rPr>
              <w:t>данний</w:t>
            </w:r>
            <w:proofErr w:type="spellEnd"/>
            <w:r w:rsidRPr="005B3967">
              <w:rPr>
                <w:rFonts w:ascii="Times New Roman" w:hAnsi="Times New Roman"/>
                <w:bCs/>
                <w:lang w:eastAsia="ar-SA"/>
              </w:rPr>
              <w:t xml:space="preserve"> </w:t>
            </w:r>
            <w:proofErr w:type="spellStart"/>
            <w:r w:rsidRPr="005B3967">
              <w:rPr>
                <w:rFonts w:ascii="Times New Roman" w:hAnsi="Times New Roman"/>
                <w:bCs/>
                <w:lang w:eastAsia="ar-SA"/>
              </w:rPr>
              <w:t>дезинфікційний</w:t>
            </w:r>
            <w:proofErr w:type="spellEnd"/>
            <w:r w:rsidRPr="005B3967">
              <w:rPr>
                <w:rFonts w:ascii="Times New Roman" w:hAnsi="Times New Roman"/>
                <w:bCs/>
                <w:lang w:eastAsia="ar-SA"/>
              </w:rPr>
              <w:t xml:space="preserve"> засіб зареєстрований  в </w:t>
            </w:r>
            <w:proofErr w:type="spellStart"/>
            <w:r w:rsidRPr="005B3967">
              <w:rPr>
                <w:rFonts w:ascii="Times New Roman" w:hAnsi="Times New Roman"/>
                <w:bCs/>
                <w:lang w:eastAsia="ar-SA"/>
              </w:rPr>
              <w:t>україні</w:t>
            </w:r>
            <w:proofErr w:type="spellEnd"/>
            <w:r w:rsidRPr="005B3967">
              <w:rPr>
                <w:rFonts w:ascii="Times New Roman" w:hAnsi="Times New Roman"/>
                <w:bCs/>
                <w:lang w:eastAsia="ar-SA"/>
              </w:rPr>
              <w:t xml:space="preserve"> згідно чинного законодавства.</w:t>
            </w:r>
          </w:p>
        </w:tc>
        <w:tc>
          <w:tcPr>
            <w:tcW w:w="444" w:type="pct"/>
          </w:tcPr>
          <w:p w:rsidR="00C433CC" w:rsidRPr="005B3967" w:rsidRDefault="00C433CC" w:rsidP="006552A0">
            <w:pPr>
              <w:suppressAutoHyphens/>
              <w:jc w:val="center"/>
              <w:rPr>
                <w:rFonts w:ascii="Times New Roman" w:hAnsi="Times New Roman"/>
                <w:bCs/>
                <w:lang w:eastAsia="ar-SA"/>
              </w:rPr>
            </w:pPr>
            <w:r w:rsidRPr="005B3967">
              <w:rPr>
                <w:rFonts w:ascii="Times New Roman" w:hAnsi="Times New Roman"/>
                <w:lang w:eastAsia="zh-CN"/>
              </w:rPr>
              <w:t xml:space="preserve">Об’єм – </w:t>
            </w:r>
            <w:r w:rsidRPr="005B3967">
              <w:rPr>
                <w:rFonts w:ascii="Times New Roman" w:hAnsi="Times New Roman"/>
                <w:bCs/>
                <w:lang w:eastAsia="ar-SA"/>
              </w:rPr>
              <w:t>5л</w:t>
            </w:r>
          </w:p>
        </w:tc>
        <w:tc>
          <w:tcPr>
            <w:tcW w:w="445" w:type="pct"/>
          </w:tcPr>
          <w:p w:rsidR="00C433CC" w:rsidRPr="005B3967" w:rsidRDefault="00C433CC" w:rsidP="006552A0">
            <w:pPr>
              <w:suppressAutoHyphens/>
              <w:jc w:val="center"/>
              <w:rPr>
                <w:rFonts w:ascii="Times New Roman" w:hAnsi="Times New Roman"/>
                <w:bCs/>
                <w:lang w:eastAsia="ar-SA"/>
              </w:rPr>
            </w:pPr>
            <w:proofErr w:type="spellStart"/>
            <w:r w:rsidRPr="005B3967">
              <w:rPr>
                <w:rFonts w:ascii="Times New Roman" w:hAnsi="Times New Roman"/>
                <w:bCs/>
                <w:lang w:eastAsia="ar-SA"/>
              </w:rPr>
              <w:t>шт</w:t>
            </w:r>
            <w:proofErr w:type="spellEnd"/>
          </w:p>
        </w:tc>
        <w:tc>
          <w:tcPr>
            <w:tcW w:w="426" w:type="pct"/>
          </w:tcPr>
          <w:p w:rsidR="00C433CC" w:rsidRPr="005B3967" w:rsidRDefault="00C433CC" w:rsidP="006552A0">
            <w:pPr>
              <w:suppressAutoHyphens/>
              <w:jc w:val="center"/>
              <w:rPr>
                <w:rFonts w:ascii="Times New Roman" w:hAnsi="Times New Roman"/>
                <w:bCs/>
                <w:lang w:eastAsia="ar-SA"/>
              </w:rPr>
            </w:pPr>
            <w:r w:rsidRPr="005B3967">
              <w:rPr>
                <w:rFonts w:ascii="Times New Roman" w:hAnsi="Times New Roman"/>
                <w:bCs/>
                <w:lang w:eastAsia="ar-SA"/>
              </w:rPr>
              <w:t>250</w:t>
            </w:r>
          </w:p>
        </w:tc>
      </w:tr>
      <w:tr w:rsidR="00C433CC" w:rsidRPr="005B3967" w:rsidTr="006552A0">
        <w:tc>
          <w:tcPr>
            <w:tcW w:w="311" w:type="pct"/>
          </w:tcPr>
          <w:p w:rsidR="00C433CC" w:rsidRPr="005B3967" w:rsidRDefault="00C433CC" w:rsidP="006552A0">
            <w:pPr>
              <w:suppressAutoHyphens/>
              <w:jc w:val="center"/>
              <w:rPr>
                <w:rFonts w:ascii="Times New Roman" w:hAnsi="Times New Roman"/>
                <w:lang w:eastAsia="zh-CN"/>
              </w:rPr>
            </w:pPr>
            <w:r w:rsidRPr="005B3967">
              <w:rPr>
                <w:rFonts w:ascii="Times New Roman" w:hAnsi="Times New Roman"/>
                <w:lang w:eastAsia="zh-CN"/>
              </w:rPr>
              <w:t>23</w:t>
            </w:r>
          </w:p>
        </w:tc>
        <w:tc>
          <w:tcPr>
            <w:tcW w:w="1176" w:type="pct"/>
          </w:tcPr>
          <w:p w:rsidR="00C433CC" w:rsidRPr="005B3967" w:rsidRDefault="00C433CC" w:rsidP="006552A0">
            <w:pPr>
              <w:suppressAutoHyphens/>
              <w:jc w:val="center"/>
              <w:rPr>
                <w:rFonts w:ascii="Times New Roman" w:hAnsi="Times New Roman"/>
                <w:bCs/>
                <w:lang w:eastAsia="ar-SA"/>
              </w:rPr>
            </w:pPr>
            <w:r w:rsidRPr="005B3967">
              <w:rPr>
                <w:rFonts w:ascii="Times New Roman" w:hAnsi="Times New Roman"/>
                <w:bCs/>
                <w:lang w:eastAsia="ar-SA"/>
              </w:rPr>
              <w:t>Засіб дезінфекційний «</w:t>
            </w:r>
            <w:proofErr w:type="spellStart"/>
            <w:r w:rsidRPr="005B3967">
              <w:rPr>
                <w:rFonts w:ascii="Times New Roman" w:hAnsi="Times New Roman"/>
                <w:bCs/>
                <w:lang w:eastAsia="ar-SA"/>
              </w:rPr>
              <w:t>Дезактиват</w:t>
            </w:r>
            <w:proofErr w:type="spellEnd"/>
            <w:r w:rsidRPr="005B3967">
              <w:rPr>
                <w:rFonts w:ascii="Times New Roman" w:hAnsi="Times New Roman"/>
                <w:bCs/>
                <w:lang w:eastAsia="ar-SA"/>
              </w:rPr>
              <w:t xml:space="preserve"> 9» або еквівалент</w:t>
            </w:r>
          </w:p>
        </w:tc>
        <w:tc>
          <w:tcPr>
            <w:tcW w:w="2198" w:type="pct"/>
          </w:tcPr>
          <w:p w:rsidR="00C433CC" w:rsidRPr="005B3967" w:rsidRDefault="00C433CC" w:rsidP="006552A0">
            <w:pPr>
              <w:suppressAutoHyphens/>
              <w:rPr>
                <w:rFonts w:ascii="Times New Roman" w:hAnsi="Times New Roman"/>
                <w:bCs/>
                <w:lang w:eastAsia="ar-SA"/>
              </w:rPr>
            </w:pPr>
            <w:r w:rsidRPr="005B3967">
              <w:rPr>
                <w:rFonts w:ascii="Times New Roman" w:hAnsi="Times New Roman"/>
                <w:bCs/>
                <w:lang w:eastAsia="ar-SA"/>
              </w:rPr>
              <w:t>Засіб дезінфекційний</w:t>
            </w:r>
          </w:p>
          <w:p w:rsidR="00C433CC" w:rsidRPr="005B3967" w:rsidRDefault="00C433CC" w:rsidP="006552A0">
            <w:pPr>
              <w:suppressAutoHyphens/>
              <w:rPr>
                <w:rFonts w:ascii="Times New Roman" w:hAnsi="Times New Roman"/>
                <w:bCs/>
                <w:lang w:eastAsia="ar-SA"/>
              </w:rPr>
            </w:pPr>
            <w:r w:rsidRPr="005B3967">
              <w:rPr>
                <w:rFonts w:ascii="Times New Roman" w:hAnsi="Times New Roman"/>
                <w:bCs/>
                <w:lang w:eastAsia="ar-SA"/>
              </w:rPr>
              <w:t xml:space="preserve">діюча речовина – натрієва сіль </w:t>
            </w:r>
            <w:proofErr w:type="spellStart"/>
            <w:r w:rsidRPr="005B3967">
              <w:rPr>
                <w:rFonts w:ascii="Times New Roman" w:hAnsi="Times New Roman"/>
                <w:bCs/>
                <w:lang w:eastAsia="ar-SA"/>
              </w:rPr>
              <w:t>дихлоізоціанурової</w:t>
            </w:r>
            <w:proofErr w:type="spellEnd"/>
            <w:r w:rsidRPr="005B3967">
              <w:rPr>
                <w:rFonts w:ascii="Times New Roman" w:hAnsi="Times New Roman"/>
                <w:bCs/>
                <w:lang w:eastAsia="ar-SA"/>
              </w:rPr>
              <w:t xml:space="preserve"> кислоти: 82,0-86,0%</w:t>
            </w:r>
          </w:p>
          <w:p w:rsidR="00C433CC" w:rsidRPr="005B3967" w:rsidRDefault="00C433CC" w:rsidP="006552A0">
            <w:pPr>
              <w:suppressAutoHyphens/>
              <w:rPr>
                <w:rFonts w:ascii="Times New Roman" w:hAnsi="Times New Roman"/>
                <w:lang w:eastAsia="ar-SA"/>
              </w:rPr>
            </w:pPr>
            <w:r w:rsidRPr="005B3967">
              <w:rPr>
                <w:rFonts w:ascii="Times New Roman" w:hAnsi="Times New Roman"/>
                <w:lang w:eastAsia="ar-SA"/>
              </w:rPr>
              <w:t>Фасування – банка по 300 таблеток</w:t>
            </w:r>
          </w:p>
          <w:p w:rsidR="00C433CC" w:rsidRPr="005B3967" w:rsidRDefault="00C433CC" w:rsidP="006552A0">
            <w:pPr>
              <w:suppressAutoHyphens/>
              <w:rPr>
                <w:rFonts w:ascii="Times New Roman" w:hAnsi="Times New Roman"/>
                <w:lang w:eastAsia="ar-SA"/>
              </w:rPr>
            </w:pPr>
            <w:r w:rsidRPr="005B3967">
              <w:rPr>
                <w:rFonts w:ascii="Times New Roman" w:hAnsi="Times New Roman"/>
                <w:bCs/>
                <w:lang w:eastAsia="ar-SA"/>
              </w:rPr>
              <w:t xml:space="preserve">У складі пропозиції надати підтвердження того, що </w:t>
            </w:r>
            <w:proofErr w:type="spellStart"/>
            <w:r w:rsidRPr="005B3967">
              <w:rPr>
                <w:rFonts w:ascii="Times New Roman" w:hAnsi="Times New Roman"/>
                <w:bCs/>
                <w:lang w:eastAsia="ar-SA"/>
              </w:rPr>
              <w:t>данний</w:t>
            </w:r>
            <w:proofErr w:type="spellEnd"/>
            <w:r w:rsidRPr="005B3967">
              <w:rPr>
                <w:rFonts w:ascii="Times New Roman" w:hAnsi="Times New Roman"/>
                <w:bCs/>
                <w:lang w:eastAsia="ar-SA"/>
              </w:rPr>
              <w:t xml:space="preserve"> </w:t>
            </w:r>
            <w:proofErr w:type="spellStart"/>
            <w:r w:rsidRPr="005B3967">
              <w:rPr>
                <w:rFonts w:ascii="Times New Roman" w:hAnsi="Times New Roman"/>
                <w:bCs/>
                <w:lang w:eastAsia="ar-SA"/>
              </w:rPr>
              <w:t>дезинфікційний</w:t>
            </w:r>
            <w:proofErr w:type="spellEnd"/>
            <w:r w:rsidRPr="005B3967">
              <w:rPr>
                <w:rFonts w:ascii="Times New Roman" w:hAnsi="Times New Roman"/>
                <w:bCs/>
                <w:lang w:eastAsia="ar-SA"/>
              </w:rPr>
              <w:t xml:space="preserve"> засіб зареєстрований  в </w:t>
            </w:r>
            <w:proofErr w:type="spellStart"/>
            <w:r w:rsidRPr="005B3967">
              <w:rPr>
                <w:rFonts w:ascii="Times New Roman" w:hAnsi="Times New Roman"/>
                <w:bCs/>
                <w:lang w:eastAsia="ar-SA"/>
              </w:rPr>
              <w:t>україні</w:t>
            </w:r>
            <w:proofErr w:type="spellEnd"/>
            <w:r w:rsidRPr="005B3967">
              <w:rPr>
                <w:rFonts w:ascii="Times New Roman" w:hAnsi="Times New Roman"/>
                <w:bCs/>
                <w:lang w:eastAsia="ar-SA"/>
              </w:rPr>
              <w:t xml:space="preserve"> згідно чинного законодавства.</w:t>
            </w:r>
          </w:p>
        </w:tc>
        <w:tc>
          <w:tcPr>
            <w:tcW w:w="444" w:type="pct"/>
          </w:tcPr>
          <w:p w:rsidR="00C433CC" w:rsidRPr="005B3967" w:rsidRDefault="00C433CC" w:rsidP="006552A0">
            <w:pPr>
              <w:suppressAutoHyphens/>
              <w:jc w:val="center"/>
              <w:rPr>
                <w:rFonts w:ascii="Times New Roman" w:hAnsi="Times New Roman"/>
                <w:bCs/>
                <w:lang w:eastAsia="ar-SA"/>
              </w:rPr>
            </w:pPr>
            <w:r w:rsidRPr="005B3967">
              <w:rPr>
                <w:rFonts w:ascii="Times New Roman" w:hAnsi="Times New Roman"/>
                <w:lang w:eastAsia="ar-SA"/>
              </w:rPr>
              <w:t>Банка по 300 таблеток</w:t>
            </w:r>
          </w:p>
        </w:tc>
        <w:tc>
          <w:tcPr>
            <w:tcW w:w="445" w:type="pct"/>
          </w:tcPr>
          <w:p w:rsidR="00C433CC" w:rsidRPr="005B3967" w:rsidRDefault="00C433CC" w:rsidP="006552A0">
            <w:pPr>
              <w:suppressAutoHyphens/>
              <w:jc w:val="center"/>
              <w:rPr>
                <w:rFonts w:ascii="Times New Roman" w:hAnsi="Times New Roman"/>
                <w:bCs/>
                <w:lang w:eastAsia="ar-SA"/>
              </w:rPr>
            </w:pPr>
            <w:proofErr w:type="spellStart"/>
            <w:r w:rsidRPr="005B3967">
              <w:rPr>
                <w:rFonts w:ascii="Times New Roman" w:hAnsi="Times New Roman"/>
                <w:bCs/>
                <w:lang w:eastAsia="ar-SA"/>
              </w:rPr>
              <w:t>шт</w:t>
            </w:r>
            <w:proofErr w:type="spellEnd"/>
          </w:p>
        </w:tc>
        <w:tc>
          <w:tcPr>
            <w:tcW w:w="426" w:type="pct"/>
          </w:tcPr>
          <w:p w:rsidR="00C433CC" w:rsidRPr="005B3967" w:rsidRDefault="00C433CC" w:rsidP="006552A0">
            <w:pPr>
              <w:suppressAutoHyphens/>
              <w:jc w:val="center"/>
              <w:rPr>
                <w:rFonts w:ascii="Times New Roman" w:hAnsi="Times New Roman"/>
                <w:bCs/>
                <w:lang w:eastAsia="ar-SA"/>
              </w:rPr>
            </w:pPr>
            <w:r w:rsidRPr="005B3967">
              <w:rPr>
                <w:rFonts w:ascii="Times New Roman" w:hAnsi="Times New Roman"/>
                <w:bCs/>
                <w:lang w:eastAsia="ar-SA"/>
              </w:rPr>
              <w:t>200</w:t>
            </w:r>
          </w:p>
        </w:tc>
      </w:tr>
    </w:tbl>
    <w:p w:rsidR="00C433CC" w:rsidRPr="005B3967" w:rsidRDefault="00C433CC" w:rsidP="00C433CC">
      <w:pPr>
        <w:suppressAutoHyphens/>
        <w:spacing w:after="0" w:line="240" w:lineRule="auto"/>
        <w:jc w:val="both"/>
        <w:rPr>
          <w:rFonts w:ascii="Times New Roman" w:eastAsia="Calibri" w:hAnsi="Times New Roman" w:cs="Times New Roman"/>
          <w:sz w:val="24"/>
          <w:szCs w:val="24"/>
          <w:u w:val="single"/>
          <w:lang w:eastAsia="zh-CN"/>
        </w:rPr>
      </w:pPr>
    </w:p>
    <w:p w:rsidR="00C433CC" w:rsidRPr="005B3967" w:rsidRDefault="00C433CC" w:rsidP="00C433CC">
      <w:pPr>
        <w:suppressAutoHyphens/>
        <w:spacing w:after="0" w:line="240" w:lineRule="auto"/>
        <w:jc w:val="both"/>
        <w:rPr>
          <w:rFonts w:ascii="Times New Roman" w:eastAsia="Calibri" w:hAnsi="Times New Roman" w:cs="Times New Roman"/>
          <w:sz w:val="24"/>
          <w:szCs w:val="24"/>
          <w:u w:val="single"/>
          <w:lang w:eastAsia="zh-CN"/>
        </w:rPr>
      </w:pPr>
      <w:r w:rsidRPr="005B3967">
        <w:rPr>
          <w:rFonts w:ascii="Times New Roman" w:eastAsia="Calibri" w:hAnsi="Times New Roman" w:cs="Times New Roman"/>
          <w:sz w:val="24"/>
          <w:szCs w:val="24"/>
          <w:u w:val="single"/>
          <w:lang w:eastAsia="zh-CN"/>
        </w:rPr>
        <w:t>Перелік документів, що повинен надати Учасник у складі тендерної пропозиції до кінцевого строку подання пропозицій для підтвердження відповідності запропонованого товару технічним, якісним, кількісним та іншим характеристикам до предмету закупівлі згідно встановлених вимог:</w:t>
      </w:r>
    </w:p>
    <w:p w:rsidR="00C433CC" w:rsidRPr="005B3967" w:rsidRDefault="00C433CC" w:rsidP="00C433CC">
      <w:pPr>
        <w:suppressAutoHyphens/>
        <w:spacing w:after="0" w:line="240" w:lineRule="auto"/>
        <w:jc w:val="both"/>
        <w:rPr>
          <w:rFonts w:ascii="Times New Roman" w:eastAsia="Calibri" w:hAnsi="Times New Roman" w:cs="Times New Roman"/>
          <w:sz w:val="24"/>
          <w:szCs w:val="24"/>
          <w:lang w:eastAsia="zh-CN"/>
        </w:rPr>
      </w:pPr>
    </w:p>
    <w:p w:rsidR="00C433CC" w:rsidRPr="005B3967" w:rsidRDefault="00C433CC" w:rsidP="00C433CC">
      <w:pPr>
        <w:numPr>
          <w:ilvl w:val="0"/>
          <w:numId w:val="12"/>
        </w:numPr>
        <w:suppressAutoHyphens/>
        <w:spacing w:after="0" w:line="240" w:lineRule="auto"/>
        <w:ind w:left="0" w:firstLine="567"/>
        <w:jc w:val="both"/>
        <w:rPr>
          <w:rFonts w:ascii="Times New Roman" w:eastAsia="Calibri" w:hAnsi="Times New Roman" w:cs="Times New Roman"/>
          <w:sz w:val="24"/>
          <w:szCs w:val="24"/>
          <w:lang w:eastAsia="zh-CN"/>
        </w:rPr>
      </w:pPr>
      <w:r w:rsidRPr="005B3967">
        <w:rPr>
          <w:rFonts w:ascii="Times New Roman" w:eastAsia="Calibri" w:hAnsi="Times New Roman" w:cs="Times New Roman"/>
          <w:sz w:val="24"/>
          <w:szCs w:val="24"/>
          <w:lang w:eastAsia="zh-CN"/>
        </w:rPr>
        <w:t>Висновок державної санітарно - епідеміологічної експертизи на кожне найменування запропонованого еквівалентного Товару (з додатками (в разі їх наявності)). Термін дії висновку державної санітарно - епідеміологічної експертизи повинен бути щонайменше до 31.12.2021 р. Для позицій 1-12 сфера застосування засобів у наданому висновку ДСЕЕ повинна передбачати можливість використання для дитячих закладів (та/або навчально-виховних та/або закладів освіти  та/або навчальних  та/або дошкільних тощо)</w:t>
      </w:r>
    </w:p>
    <w:p w:rsidR="00C433CC" w:rsidRPr="005B3967" w:rsidRDefault="00C433CC" w:rsidP="00C433CC">
      <w:pPr>
        <w:numPr>
          <w:ilvl w:val="0"/>
          <w:numId w:val="12"/>
        </w:numPr>
        <w:suppressAutoHyphens/>
        <w:spacing w:after="0" w:line="240" w:lineRule="auto"/>
        <w:ind w:left="0" w:firstLine="567"/>
        <w:jc w:val="both"/>
        <w:rPr>
          <w:rFonts w:ascii="Times New Roman" w:eastAsia="Calibri" w:hAnsi="Times New Roman" w:cs="Times New Roman"/>
          <w:sz w:val="24"/>
          <w:szCs w:val="24"/>
          <w:lang w:eastAsia="zh-CN"/>
        </w:rPr>
      </w:pPr>
      <w:r w:rsidRPr="005B3967">
        <w:rPr>
          <w:rFonts w:ascii="Times New Roman" w:eastAsia="Calibri" w:hAnsi="Times New Roman" w:cs="Times New Roman"/>
          <w:sz w:val="24"/>
          <w:szCs w:val="24"/>
          <w:lang w:eastAsia="zh-CN"/>
        </w:rPr>
        <w:t>На показники, що відмічені «*» в колонці «Вимоги до технічних характеристик» таблиці надати протокол випробувань акредитованої згідно чинного законодавство лабораторії. Також Учасник в складі тендерної пропозиції повинен надати копію атестату про акредитацію лабораторії з додатками, яка зробила випробування продукції.</w:t>
      </w:r>
    </w:p>
    <w:p w:rsidR="00C433CC" w:rsidRPr="005B3967" w:rsidRDefault="00C433CC" w:rsidP="00C433CC">
      <w:pPr>
        <w:numPr>
          <w:ilvl w:val="0"/>
          <w:numId w:val="12"/>
        </w:numPr>
        <w:suppressAutoHyphens/>
        <w:spacing w:after="0" w:line="240" w:lineRule="auto"/>
        <w:ind w:left="0" w:firstLine="567"/>
        <w:jc w:val="both"/>
        <w:rPr>
          <w:rFonts w:ascii="Times New Roman" w:eastAsia="Calibri" w:hAnsi="Times New Roman" w:cs="Times New Roman"/>
          <w:sz w:val="24"/>
          <w:szCs w:val="24"/>
          <w:lang w:eastAsia="zh-CN"/>
        </w:rPr>
      </w:pPr>
      <w:r w:rsidRPr="005B3967">
        <w:rPr>
          <w:rFonts w:ascii="Times New Roman" w:eastAsia="Calibri" w:hAnsi="Times New Roman" w:cs="Times New Roman"/>
          <w:sz w:val="24"/>
          <w:szCs w:val="24"/>
          <w:lang w:eastAsia="zh-CN"/>
        </w:rPr>
        <w:t>Гарантійний лист на дотримання якісних (технічних) та інших вимог документації.</w:t>
      </w:r>
    </w:p>
    <w:p w:rsidR="00C433CC" w:rsidRPr="005B3967" w:rsidRDefault="00C433CC" w:rsidP="00C433CC">
      <w:pPr>
        <w:numPr>
          <w:ilvl w:val="0"/>
          <w:numId w:val="12"/>
        </w:numPr>
        <w:suppressAutoHyphens/>
        <w:spacing w:after="0" w:line="240" w:lineRule="auto"/>
        <w:ind w:left="0" w:firstLine="567"/>
        <w:jc w:val="both"/>
        <w:rPr>
          <w:rFonts w:ascii="Times New Roman" w:eastAsia="Calibri" w:hAnsi="Times New Roman" w:cs="Times New Roman"/>
          <w:sz w:val="24"/>
          <w:szCs w:val="24"/>
          <w:lang w:eastAsia="zh-CN"/>
        </w:rPr>
      </w:pPr>
      <w:r w:rsidRPr="005B3967">
        <w:rPr>
          <w:rFonts w:ascii="Times New Roman" w:eastAsia="Calibri" w:hAnsi="Times New Roman" w:cs="Times New Roman"/>
          <w:sz w:val="24"/>
          <w:szCs w:val="24"/>
          <w:lang w:eastAsia="zh-CN"/>
        </w:rPr>
        <w:lastRenderedPageBreak/>
        <w:t>Технічну специфікацію на запропоновану продукцію з зазначенням нормативних документів згідно яких виготовляється товар (ДСТУ, ГОСТ, ТУУ, ТЗ тощо), зазначенням назви виробника, країну виробництва.</w:t>
      </w:r>
    </w:p>
    <w:p w:rsidR="00C433CC" w:rsidRPr="005B3967" w:rsidRDefault="00C433CC" w:rsidP="00C433CC">
      <w:pPr>
        <w:numPr>
          <w:ilvl w:val="0"/>
          <w:numId w:val="12"/>
        </w:numPr>
        <w:suppressAutoHyphens/>
        <w:spacing w:after="0" w:line="240" w:lineRule="auto"/>
        <w:ind w:left="0" w:firstLine="567"/>
        <w:jc w:val="both"/>
        <w:rPr>
          <w:rFonts w:ascii="Times New Roman" w:eastAsia="Calibri" w:hAnsi="Times New Roman" w:cs="Times New Roman"/>
          <w:sz w:val="24"/>
          <w:szCs w:val="24"/>
          <w:lang w:eastAsia="zh-CN"/>
        </w:rPr>
      </w:pPr>
      <w:r w:rsidRPr="005B3967">
        <w:rPr>
          <w:rFonts w:ascii="Times New Roman" w:eastAsia="Calibri" w:hAnsi="Times New Roman" w:cs="Times New Roman"/>
          <w:sz w:val="24"/>
          <w:szCs w:val="24"/>
          <w:lang w:eastAsia="zh-CN"/>
        </w:rPr>
        <w:t>Для продукції вітчизняного виробництва надати паспорт якості , виданий виробником в якому повинні бути зазначені:</w:t>
      </w:r>
    </w:p>
    <w:p w:rsidR="00C433CC" w:rsidRPr="005B3967" w:rsidRDefault="00C433CC" w:rsidP="00C433CC">
      <w:pPr>
        <w:suppressAutoHyphens/>
        <w:spacing w:after="0" w:line="240" w:lineRule="auto"/>
        <w:ind w:firstLine="567"/>
        <w:jc w:val="both"/>
        <w:rPr>
          <w:rFonts w:ascii="Times New Roman" w:eastAsia="Calibri" w:hAnsi="Times New Roman" w:cs="Times New Roman"/>
          <w:sz w:val="24"/>
          <w:szCs w:val="24"/>
          <w:lang w:eastAsia="zh-CN"/>
        </w:rPr>
      </w:pPr>
      <w:r w:rsidRPr="005B3967">
        <w:rPr>
          <w:rFonts w:ascii="Times New Roman" w:eastAsia="Calibri" w:hAnsi="Times New Roman" w:cs="Times New Roman"/>
          <w:sz w:val="24"/>
          <w:szCs w:val="24"/>
          <w:lang w:eastAsia="zh-CN"/>
        </w:rPr>
        <w:t>- «показники норми» згідно з документом, за яким виготовлений товар</w:t>
      </w:r>
    </w:p>
    <w:p w:rsidR="00C433CC" w:rsidRPr="005B3967" w:rsidRDefault="00C433CC" w:rsidP="00C433CC">
      <w:pPr>
        <w:suppressAutoHyphens/>
        <w:spacing w:after="0" w:line="240" w:lineRule="auto"/>
        <w:ind w:firstLine="567"/>
        <w:jc w:val="both"/>
        <w:rPr>
          <w:rFonts w:ascii="Times New Roman" w:eastAsia="Calibri" w:hAnsi="Times New Roman" w:cs="Times New Roman"/>
          <w:sz w:val="24"/>
          <w:szCs w:val="24"/>
          <w:lang w:eastAsia="zh-CN"/>
        </w:rPr>
      </w:pPr>
      <w:r w:rsidRPr="005B3967">
        <w:rPr>
          <w:rFonts w:ascii="Times New Roman" w:eastAsia="Calibri" w:hAnsi="Times New Roman" w:cs="Times New Roman"/>
          <w:sz w:val="24"/>
          <w:szCs w:val="24"/>
          <w:lang w:eastAsia="zh-CN"/>
        </w:rPr>
        <w:t>- показники, встановлені за результатами проведеного аналізу (допускається зазначення «відповідає»/«не відповідає»),</w:t>
      </w:r>
    </w:p>
    <w:p w:rsidR="00C433CC" w:rsidRPr="005B3967" w:rsidRDefault="00C433CC" w:rsidP="00C433CC">
      <w:pPr>
        <w:suppressAutoHyphens/>
        <w:spacing w:after="0" w:line="240" w:lineRule="auto"/>
        <w:ind w:firstLine="567"/>
        <w:jc w:val="both"/>
        <w:rPr>
          <w:rFonts w:ascii="Times New Roman" w:eastAsia="Calibri" w:hAnsi="Times New Roman" w:cs="Times New Roman"/>
          <w:sz w:val="24"/>
          <w:szCs w:val="24"/>
          <w:lang w:eastAsia="zh-CN"/>
        </w:rPr>
      </w:pPr>
      <w:r w:rsidRPr="005B3967">
        <w:rPr>
          <w:rFonts w:ascii="Times New Roman" w:eastAsia="Calibri" w:hAnsi="Times New Roman" w:cs="Times New Roman"/>
          <w:sz w:val="24"/>
          <w:szCs w:val="24"/>
          <w:lang w:eastAsia="zh-CN"/>
        </w:rPr>
        <w:t>- найменування товару запропоновані учасником</w:t>
      </w:r>
    </w:p>
    <w:p w:rsidR="00C433CC" w:rsidRPr="005B3967" w:rsidRDefault="00C433CC" w:rsidP="00C433CC">
      <w:pPr>
        <w:suppressAutoHyphens/>
        <w:spacing w:after="0" w:line="240" w:lineRule="auto"/>
        <w:ind w:firstLine="567"/>
        <w:jc w:val="both"/>
        <w:rPr>
          <w:rFonts w:ascii="Times New Roman" w:eastAsia="Calibri" w:hAnsi="Times New Roman" w:cs="Times New Roman"/>
          <w:sz w:val="24"/>
          <w:szCs w:val="24"/>
          <w:lang w:eastAsia="zh-CN"/>
        </w:rPr>
      </w:pPr>
      <w:proofErr w:type="spellStart"/>
      <w:r w:rsidRPr="005B3967">
        <w:rPr>
          <w:rFonts w:ascii="Times New Roman" w:eastAsia="Calibri" w:hAnsi="Times New Roman" w:cs="Times New Roman"/>
          <w:sz w:val="24"/>
          <w:szCs w:val="24"/>
          <w:lang w:eastAsia="zh-CN"/>
        </w:rPr>
        <w:t>-фасування</w:t>
      </w:r>
      <w:proofErr w:type="spellEnd"/>
    </w:p>
    <w:p w:rsidR="00C433CC" w:rsidRPr="005B3967" w:rsidRDefault="00C433CC" w:rsidP="00C433CC">
      <w:pPr>
        <w:suppressAutoHyphens/>
        <w:spacing w:after="0" w:line="240" w:lineRule="auto"/>
        <w:ind w:firstLine="567"/>
        <w:jc w:val="both"/>
        <w:rPr>
          <w:rFonts w:ascii="Times New Roman" w:eastAsia="Calibri" w:hAnsi="Times New Roman" w:cs="Times New Roman"/>
          <w:sz w:val="24"/>
          <w:szCs w:val="24"/>
          <w:lang w:eastAsia="zh-CN"/>
        </w:rPr>
      </w:pPr>
      <w:proofErr w:type="spellStart"/>
      <w:r w:rsidRPr="005B3967">
        <w:rPr>
          <w:rFonts w:ascii="Times New Roman" w:eastAsia="Calibri" w:hAnsi="Times New Roman" w:cs="Times New Roman"/>
          <w:sz w:val="24"/>
          <w:szCs w:val="24"/>
          <w:lang w:eastAsia="zh-CN"/>
        </w:rPr>
        <w:t>-дату</w:t>
      </w:r>
      <w:proofErr w:type="spellEnd"/>
      <w:r w:rsidRPr="005B3967">
        <w:rPr>
          <w:rFonts w:ascii="Times New Roman" w:eastAsia="Calibri" w:hAnsi="Times New Roman" w:cs="Times New Roman"/>
          <w:sz w:val="24"/>
          <w:szCs w:val="24"/>
          <w:lang w:eastAsia="zh-CN"/>
        </w:rPr>
        <w:t xml:space="preserve"> виготовлення товару </w:t>
      </w:r>
    </w:p>
    <w:p w:rsidR="00C433CC" w:rsidRPr="005B3967" w:rsidRDefault="00C433CC" w:rsidP="00C433CC">
      <w:pPr>
        <w:suppressAutoHyphens/>
        <w:spacing w:after="0" w:line="240" w:lineRule="auto"/>
        <w:ind w:firstLine="567"/>
        <w:jc w:val="both"/>
        <w:rPr>
          <w:rFonts w:ascii="Times New Roman" w:eastAsia="Calibri" w:hAnsi="Times New Roman" w:cs="Times New Roman"/>
          <w:sz w:val="24"/>
          <w:szCs w:val="24"/>
          <w:lang w:eastAsia="zh-CN"/>
        </w:rPr>
      </w:pPr>
      <w:r w:rsidRPr="005B3967">
        <w:rPr>
          <w:rFonts w:ascii="Times New Roman" w:eastAsia="Calibri" w:hAnsi="Times New Roman" w:cs="Times New Roman"/>
          <w:sz w:val="24"/>
          <w:szCs w:val="24"/>
          <w:lang w:eastAsia="zh-CN"/>
        </w:rPr>
        <w:t>- дата паспорту якості повинна бути не раніше 2 кварталу 2020 року</w:t>
      </w:r>
    </w:p>
    <w:p w:rsidR="00C433CC" w:rsidRPr="005B3967" w:rsidRDefault="00C433CC" w:rsidP="00C433CC">
      <w:pPr>
        <w:suppressAutoHyphens/>
        <w:spacing w:after="0" w:line="240" w:lineRule="auto"/>
        <w:ind w:firstLine="567"/>
        <w:jc w:val="both"/>
        <w:rPr>
          <w:rFonts w:ascii="Times New Roman" w:eastAsia="Calibri" w:hAnsi="Times New Roman" w:cs="Times New Roman"/>
          <w:sz w:val="24"/>
          <w:szCs w:val="24"/>
          <w:lang w:eastAsia="zh-CN"/>
        </w:rPr>
      </w:pPr>
      <w:r w:rsidRPr="005B3967">
        <w:rPr>
          <w:rFonts w:ascii="Times New Roman" w:eastAsia="Calibri" w:hAnsi="Times New Roman" w:cs="Times New Roman"/>
          <w:sz w:val="24"/>
          <w:szCs w:val="24"/>
          <w:lang w:eastAsia="zh-CN"/>
        </w:rPr>
        <w:t>В паспорті якості кожна складова технічних характеристик, що визначена  у колонці                    «вимоги до технічних характеристик», що встановлена замовником в вимогах до предмету закупівлі, повинна бути підтверджена.</w:t>
      </w:r>
    </w:p>
    <w:p w:rsidR="00C433CC" w:rsidRPr="005B3967" w:rsidRDefault="00C433CC" w:rsidP="00C433CC">
      <w:pPr>
        <w:suppressAutoHyphens/>
        <w:spacing w:after="0" w:line="240" w:lineRule="auto"/>
        <w:ind w:firstLine="567"/>
        <w:jc w:val="both"/>
        <w:rPr>
          <w:rFonts w:ascii="Times New Roman" w:eastAsia="Calibri" w:hAnsi="Times New Roman" w:cs="Times New Roman"/>
          <w:sz w:val="24"/>
          <w:szCs w:val="24"/>
          <w:lang w:eastAsia="zh-CN"/>
        </w:rPr>
      </w:pPr>
      <w:r w:rsidRPr="005B3967">
        <w:rPr>
          <w:rFonts w:ascii="Times New Roman" w:eastAsia="Calibri" w:hAnsi="Times New Roman" w:cs="Times New Roman"/>
          <w:sz w:val="24"/>
          <w:szCs w:val="24"/>
          <w:lang w:eastAsia="zh-CN"/>
        </w:rPr>
        <w:t xml:space="preserve">Для продукції імпортного виробництва надати паспорт (посвідчення) </w:t>
      </w:r>
      <w:proofErr w:type="spellStart"/>
      <w:r w:rsidRPr="005B3967">
        <w:rPr>
          <w:rFonts w:ascii="Times New Roman" w:eastAsia="Calibri" w:hAnsi="Times New Roman" w:cs="Times New Roman"/>
          <w:sz w:val="24"/>
          <w:szCs w:val="24"/>
          <w:lang w:eastAsia="zh-CN"/>
        </w:rPr>
        <w:t>безпекии</w:t>
      </w:r>
      <w:proofErr w:type="spellEnd"/>
      <w:r w:rsidRPr="005B3967">
        <w:rPr>
          <w:rFonts w:ascii="Times New Roman" w:eastAsia="Calibri" w:hAnsi="Times New Roman" w:cs="Times New Roman"/>
          <w:sz w:val="24"/>
          <w:szCs w:val="24"/>
          <w:lang w:eastAsia="zh-CN"/>
        </w:rPr>
        <w:t xml:space="preserve"> або будь-який інший документ, що засвідчує якість товару.</w:t>
      </w:r>
    </w:p>
    <w:p w:rsidR="00C433CC" w:rsidRPr="005B3967" w:rsidRDefault="00C433CC" w:rsidP="00C433CC">
      <w:pPr>
        <w:numPr>
          <w:ilvl w:val="0"/>
          <w:numId w:val="12"/>
        </w:numPr>
        <w:suppressAutoHyphens/>
        <w:spacing w:after="0" w:line="240" w:lineRule="auto"/>
        <w:ind w:left="0" w:firstLine="567"/>
        <w:contextualSpacing/>
        <w:jc w:val="both"/>
        <w:rPr>
          <w:rFonts w:ascii="Times New Roman" w:eastAsia="Calibri" w:hAnsi="Times New Roman" w:cs="Times New Roman"/>
          <w:sz w:val="24"/>
          <w:szCs w:val="24"/>
          <w:lang w:eastAsia="zh-CN"/>
        </w:rPr>
      </w:pPr>
      <w:r w:rsidRPr="005B3967">
        <w:rPr>
          <w:rFonts w:ascii="Times New Roman" w:eastAsia="Calibri" w:hAnsi="Times New Roman" w:cs="Times New Roman"/>
          <w:sz w:val="24"/>
          <w:szCs w:val="24"/>
          <w:lang w:eastAsia="zh-CN"/>
        </w:rPr>
        <w:t>На продукцію вітчизняного (українського виробництва) надати лист від виробника або від уповноваженого представника виробника (дилера) (надати підтвердження про відповідні повноваження представництва) про гарантію постачання(виробництва) товару запропонованого учасником  у повному обсязі у строки встановлені документацією з посиланням на дану закупівлю.</w:t>
      </w:r>
    </w:p>
    <w:p w:rsidR="00C433CC" w:rsidRPr="005B3967" w:rsidRDefault="00C433CC" w:rsidP="00C433CC">
      <w:pPr>
        <w:spacing w:after="0" w:line="240" w:lineRule="auto"/>
        <w:ind w:left="567"/>
        <w:contextualSpacing/>
        <w:jc w:val="both"/>
        <w:rPr>
          <w:rFonts w:ascii="Times New Roman" w:eastAsia="Calibri" w:hAnsi="Times New Roman" w:cs="Times New Roman"/>
          <w:sz w:val="24"/>
          <w:szCs w:val="24"/>
          <w:lang w:eastAsia="zh-CN"/>
        </w:rPr>
      </w:pPr>
      <w:r w:rsidRPr="005B3967">
        <w:rPr>
          <w:rFonts w:ascii="Times New Roman" w:eastAsia="Calibri" w:hAnsi="Times New Roman" w:cs="Times New Roman"/>
          <w:sz w:val="24"/>
          <w:szCs w:val="24"/>
          <w:lang w:eastAsia="zh-CN"/>
        </w:rPr>
        <w:t xml:space="preserve">На продукцію імпортного виробництва надати підтвердження постачання товару у строки встановлені документацією від постачальника </w:t>
      </w:r>
      <w:proofErr w:type="spellStart"/>
      <w:r w:rsidRPr="005B3967">
        <w:rPr>
          <w:rFonts w:ascii="Times New Roman" w:eastAsia="Calibri" w:hAnsi="Times New Roman" w:cs="Times New Roman"/>
          <w:sz w:val="24"/>
          <w:szCs w:val="24"/>
          <w:lang w:eastAsia="zh-CN"/>
        </w:rPr>
        <w:t>данного</w:t>
      </w:r>
      <w:proofErr w:type="spellEnd"/>
      <w:r w:rsidRPr="005B3967">
        <w:rPr>
          <w:rFonts w:ascii="Times New Roman" w:eastAsia="Calibri" w:hAnsi="Times New Roman" w:cs="Times New Roman"/>
          <w:sz w:val="24"/>
          <w:szCs w:val="24"/>
          <w:lang w:eastAsia="zh-CN"/>
        </w:rPr>
        <w:t xml:space="preserve"> товару до учасника.</w:t>
      </w:r>
    </w:p>
    <w:p w:rsidR="00C433CC" w:rsidRPr="005B3967" w:rsidRDefault="00C433CC" w:rsidP="00C433CC">
      <w:pPr>
        <w:numPr>
          <w:ilvl w:val="0"/>
          <w:numId w:val="12"/>
        </w:numPr>
        <w:suppressAutoHyphens/>
        <w:spacing w:after="0" w:line="240" w:lineRule="auto"/>
        <w:ind w:left="0" w:firstLine="567"/>
        <w:contextualSpacing/>
        <w:jc w:val="both"/>
        <w:rPr>
          <w:rFonts w:ascii="Times New Roman" w:eastAsia="Calibri" w:hAnsi="Times New Roman" w:cs="Times New Roman"/>
          <w:sz w:val="24"/>
          <w:szCs w:val="24"/>
          <w:lang w:eastAsia="zh-CN"/>
        </w:rPr>
      </w:pPr>
      <w:r w:rsidRPr="005B3967">
        <w:rPr>
          <w:rFonts w:ascii="Times New Roman" w:eastAsia="Calibri" w:hAnsi="Times New Roman" w:cs="Times New Roman"/>
          <w:sz w:val="24"/>
          <w:szCs w:val="24"/>
          <w:lang w:eastAsia="zh-CN"/>
        </w:rPr>
        <w:t xml:space="preserve">Сертифікат на відповідність системи управління вимогам  ISO 9001, ISO 14001 на позиції 1-14,17-19,21-23. </w:t>
      </w:r>
    </w:p>
    <w:p w:rsidR="00C433CC" w:rsidRPr="005B3967" w:rsidRDefault="00C433CC" w:rsidP="00C433CC">
      <w:pPr>
        <w:numPr>
          <w:ilvl w:val="0"/>
          <w:numId w:val="12"/>
        </w:numPr>
        <w:suppressAutoHyphens/>
        <w:spacing w:after="0" w:line="240" w:lineRule="auto"/>
        <w:ind w:left="0" w:firstLine="567"/>
        <w:contextualSpacing/>
        <w:jc w:val="both"/>
        <w:rPr>
          <w:rFonts w:ascii="Times New Roman" w:eastAsia="Calibri" w:hAnsi="Times New Roman" w:cs="Times New Roman"/>
          <w:sz w:val="24"/>
          <w:szCs w:val="24"/>
          <w:lang w:eastAsia="zh-CN"/>
        </w:rPr>
      </w:pPr>
      <w:r w:rsidRPr="005B3967">
        <w:rPr>
          <w:rFonts w:ascii="Times New Roman" w:eastAsia="Calibri" w:hAnsi="Times New Roman" w:cs="Times New Roman"/>
          <w:sz w:val="24"/>
          <w:szCs w:val="24"/>
          <w:lang w:eastAsia="zh-CN"/>
        </w:rPr>
        <w:t xml:space="preserve">Сертифікат відповідності запропонованої на позиції 2,8 продукції вимогам </w:t>
      </w:r>
      <w:proofErr w:type="spellStart"/>
      <w:r w:rsidRPr="005B3967">
        <w:rPr>
          <w:rFonts w:ascii="Times New Roman" w:eastAsia="Calibri" w:hAnsi="Times New Roman" w:cs="Times New Roman"/>
          <w:sz w:val="24"/>
          <w:szCs w:val="24"/>
          <w:lang w:eastAsia="zh-CN"/>
        </w:rPr>
        <w:t>СОУ</w:t>
      </w:r>
      <w:proofErr w:type="spellEnd"/>
      <w:r w:rsidRPr="005B3967">
        <w:rPr>
          <w:rFonts w:ascii="Times New Roman" w:eastAsia="Calibri" w:hAnsi="Times New Roman" w:cs="Times New Roman"/>
          <w:sz w:val="24"/>
          <w:szCs w:val="24"/>
          <w:lang w:eastAsia="zh-CN"/>
        </w:rPr>
        <w:t xml:space="preserve"> ОЕМ 08.002.12.065:2016, що розроблені у відповідності до стандарту ДСТУ ISO 14024:2002 або ДСТУ ISO 14024:2018. Даний сертифікат відповідності повинен бути виданий органом з оцінки відповідності акредитованим НААУ(у складі пропозиції надати атестат про акредитацію)</w:t>
      </w:r>
    </w:p>
    <w:p w:rsidR="00C433CC" w:rsidRPr="005B3967" w:rsidRDefault="00C433CC" w:rsidP="00C433CC">
      <w:pPr>
        <w:numPr>
          <w:ilvl w:val="0"/>
          <w:numId w:val="12"/>
        </w:numPr>
        <w:suppressAutoHyphens/>
        <w:spacing w:after="0" w:line="240" w:lineRule="auto"/>
        <w:ind w:left="0" w:firstLine="567"/>
        <w:contextualSpacing/>
        <w:jc w:val="both"/>
        <w:rPr>
          <w:rFonts w:ascii="Times New Roman" w:eastAsia="Calibri" w:hAnsi="Times New Roman" w:cs="Times New Roman"/>
          <w:sz w:val="24"/>
          <w:szCs w:val="24"/>
          <w:lang w:eastAsia="zh-CN"/>
        </w:rPr>
      </w:pPr>
      <w:r w:rsidRPr="005B3967">
        <w:rPr>
          <w:rFonts w:ascii="Times New Roman" w:eastAsia="Calibri" w:hAnsi="Times New Roman" w:cs="Times New Roman"/>
          <w:sz w:val="24"/>
          <w:szCs w:val="24"/>
          <w:lang w:eastAsia="zh-CN"/>
        </w:rPr>
        <w:t>Учасники в складі пропозиції надають документи, що підтверджують якість та безпеку товару / продукції, наприклад: висновок державної санітарно-епідеміологічної експертизи та/або сертифікат відповідності та/або декларація відповідності виробника та або декларація постачальника про відповідність  на п.15,16,20.</w:t>
      </w:r>
    </w:p>
    <w:p w:rsidR="00C433CC" w:rsidRPr="005B3967" w:rsidRDefault="00C433CC" w:rsidP="00C433CC">
      <w:pPr>
        <w:suppressAutoHyphens/>
        <w:spacing w:after="0" w:line="240" w:lineRule="auto"/>
        <w:ind w:firstLine="567"/>
        <w:jc w:val="both"/>
        <w:rPr>
          <w:rFonts w:ascii="Times New Roman" w:eastAsia="Calibri" w:hAnsi="Times New Roman" w:cs="Times New Roman"/>
          <w:sz w:val="24"/>
          <w:szCs w:val="24"/>
          <w:u w:val="single"/>
          <w:lang w:eastAsia="zh-CN"/>
        </w:rPr>
      </w:pPr>
      <w:r w:rsidRPr="005B3967">
        <w:rPr>
          <w:rFonts w:ascii="Times New Roman" w:eastAsia="Calibri" w:hAnsi="Times New Roman" w:cs="Times New Roman"/>
          <w:sz w:val="24"/>
          <w:szCs w:val="24"/>
          <w:u w:val="single"/>
          <w:lang w:eastAsia="zh-CN"/>
        </w:rPr>
        <w:t>У разі надання еквіваленту до продукції що вимагається Замовником в Технічній специфікації учасники на підтвердження технічних (якісних) вимог до предмету закупівлі повинні додатково надати по кожному найменуванню запропонованого товару»:</w:t>
      </w:r>
    </w:p>
    <w:p w:rsidR="00C433CC" w:rsidRPr="005B3967" w:rsidRDefault="00C433CC" w:rsidP="00C433CC">
      <w:pPr>
        <w:suppressAutoHyphens/>
        <w:spacing w:after="0" w:line="240" w:lineRule="auto"/>
        <w:ind w:firstLine="567"/>
        <w:jc w:val="both"/>
        <w:rPr>
          <w:rFonts w:ascii="Times New Roman" w:eastAsia="Calibri" w:hAnsi="Times New Roman" w:cs="Times New Roman"/>
          <w:sz w:val="24"/>
          <w:szCs w:val="24"/>
          <w:lang w:eastAsia="zh-CN"/>
        </w:rPr>
      </w:pPr>
      <w:r w:rsidRPr="005B3967">
        <w:rPr>
          <w:rFonts w:ascii="Times New Roman" w:eastAsia="Calibri" w:hAnsi="Times New Roman" w:cs="Times New Roman"/>
          <w:sz w:val="24"/>
          <w:szCs w:val="24"/>
          <w:lang w:eastAsia="zh-CN"/>
        </w:rPr>
        <w:t xml:space="preserve"> 1.  Порівняльну таблицю запропонованої учасником продукції з вимогами замовника, в якій повинно бути зазначено найменування товару, що визначене в документації замовника  та найменування  запропонованої продукції,  назва виробника,адреси (фактичного) місцезнаходження виробника та виробничих потужностей, позначення нормативної документації на виготовлення товару, торгову марку, країну походження, технічні характеристики запропонованого товару у повному обсязі згідно встановлених вимог. Учасник повинен підтвердити відповідність вимог замовника відносно запропонованих еквівалентів шляхом порівняння показників, що пройшли випробування та показників вимоги до яких відповідно встановлені в документації. Показники запропонованих еквівалентів повинні відповідати показникам, що зазначені в наданих протоколах випробуваннях. Найменування еквівалентного товару повинно відповідати найменуванню встановленому в документації замовника (крім торгової марки, назви виробника, </w:t>
      </w:r>
      <w:proofErr w:type="spellStart"/>
      <w:r w:rsidRPr="005B3967">
        <w:rPr>
          <w:rFonts w:ascii="Times New Roman" w:eastAsia="Calibri" w:hAnsi="Times New Roman" w:cs="Times New Roman"/>
          <w:sz w:val="24"/>
          <w:szCs w:val="24"/>
          <w:lang w:eastAsia="zh-CN"/>
        </w:rPr>
        <w:t>туу</w:t>
      </w:r>
      <w:proofErr w:type="spellEnd"/>
      <w:r w:rsidRPr="005B3967">
        <w:rPr>
          <w:rFonts w:ascii="Times New Roman" w:eastAsia="Calibri" w:hAnsi="Times New Roman" w:cs="Times New Roman"/>
          <w:sz w:val="24"/>
          <w:szCs w:val="24"/>
          <w:lang w:eastAsia="zh-CN"/>
        </w:rPr>
        <w:t>) та найменуванню в сертифікатах та висновках санітарно-епідеміологічної експертизи.</w:t>
      </w:r>
    </w:p>
    <w:p w:rsidR="00C433CC" w:rsidRPr="005B3967" w:rsidRDefault="00C433CC" w:rsidP="00C433CC">
      <w:pPr>
        <w:suppressAutoHyphens/>
        <w:spacing w:after="0" w:line="240" w:lineRule="auto"/>
        <w:ind w:firstLine="567"/>
        <w:jc w:val="both"/>
        <w:rPr>
          <w:rFonts w:ascii="Times New Roman" w:eastAsia="Calibri" w:hAnsi="Times New Roman" w:cs="Times New Roman"/>
          <w:sz w:val="24"/>
          <w:szCs w:val="24"/>
          <w:lang w:eastAsia="zh-CN"/>
        </w:rPr>
      </w:pPr>
      <w:r w:rsidRPr="005B3967">
        <w:rPr>
          <w:rFonts w:ascii="Times New Roman" w:eastAsia="Calibri" w:hAnsi="Times New Roman" w:cs="Times New Roman"/>
          <w:sz w:val="24"/>
          <w:szCs w:val="24"/>
          <w:lang w:eastAsia="zh-CN"/>
        </w:rPr>
        <w:t>2. Лист виробника (або офіційного представника виробника/дилера/дистриб’ютора) про справжність документів якості, що надані в пропозиції учасника(вказати всі документи якості наданих на еквівалент).</w:t>
      </w:r>
    </w:p>
    <w:p w:rsidR="00C433CC" w:rsidRPr="005B3967" w:rsidRDefault="00C433CC" w:rsidP="00C433CC">
      <w:pPr>
        <w:suppressAutoHyphens/>
        <w:spacing w:after="0" w:line="240" w:lineRule="auto"/>
        <w:ind w:firstLine="567"/>
        <w:jc w:val="both"/>
        <w:rPr>
          <w:rFonts w:ascii="Times New Roman" w:eastAsia="Calibri" w:hAnsi="Times New Roman" w:cs="Times New Roman"/>
          <w:sz w:val="24"/>
          <w:szCs w:val="24"/>
          <w:lang w:eastAsia="zh-CN"/>
        </w:rPr>
      </w:pPr>
      <w:r w:rsidRPr="005B3967">
        <w:rPr>
          <w:rFonts w:ascii="Times New Roman" w:eastAsia="Calibri" w:hAnsi="Times New Roman" w:cs="Times New Roman"/>
          <w:sz w:val="24"/>
          <w:szCs w:val="24"/>
          <w:lang w:eastAsia="zh-CN"/>
        </w:rPr>
        <w:lastRenderedPageBreak/>
        <w:t xml:space="preserve">3. Протоколи випробувань  по кожному найменуванню запропонованого еквівалентного товару лабораторії акредитованої НААУ. В наданому протоколі кожна складова показників технічних характеристик, що встановлена замовником в колонці  «вимоги до технічних характеристик» Таблиці повинні бути підтверджені. Також Учасник в складі тендерної пропозиції повинен надати копію атестату про акредитацію лабораторії з додатками, яка зробила випробування еквівалентної продукції з підтвердженням можливості (сфери акредитації) здійснювати випробування за зазначеними в протоколі показниками. </w:t>
      </w:r>
    </w:p>
    <w:p w:rsidR="00C433CC" w:rsidRPr="005B3967" w:rsidRDefault="00C433CC" w:rsidP="00C433CC">
      <w:pPr>
        <w:suppressAutoHyphens/>
        <w:spacing w:after="0" w:line="240" w:lineRule="auto"/>
        <w:ind w:firstLine="567"/>
        <w:jc w:val="both"/>
        <w:rPr>
          <w:rFonts w:ascii="Times New Roman" w:eastAsia="Calibri" w:hAnsi="Times New Roman" w:cs="Times New Roman"/>
          <w:sz w:val="24"/>
          <w:szCs w:val="24"/>
          <w:lang w:eastAsia="zh-CN"/>
        </w:rPr>
      </w:pPr>
      <w:r w:rsidRPr="005B3967">
        <w:rPr>
          <w:rFonts w:ascii="Times New Roman" w:eastAsia="Calibri" w:hAnsi="Times New Roman" w:cs="Times New Roman"/>
          <w:sz w:val="24"/>
          <w:szCs w:val="24"/>
          <w:lang w:eastAsia="zh-CN"/>
        </w:rPr>
        <w:t>АБО</w:t>
      </w:r>
    </w:p>
    <w:p w:rsidR="00C433CC" w:rsidRPr="005B3967" w:rsidRDefault="00C433CC" w:rsidP="00C433CC">
      <w:pPr>
        <w:suppressAutoHyphens/>
        <w:spacing w:after="0" w:line="240" w:lineRule="auto"/>
        <w:ind w:firstLine="567"/>
        <w:jc w:val="both"/>
        <w:rPr>
          <w:rFonts w:ascii="Times New Roman" w:eastAsia="Times New Roman" w:hAnsi="Times New Roman" w:cs="Times New Roman"/>
          <w:sz w:val="24"/>
          <w:szCs w:val="24"/>
          <w:lang w:eastAsia="ru-RU"/>
        </w:rPr>
      </w:pPr>
      <w:r w:rsidRPr="005B3967">
        <w:rPr>
          <w:rFonts w:ascii="Times New Roman" w:eastAsia="Times New Roman" w:hAnsi="Times New Roman" w:cs="Times New Roman"/>
          <w:sz w:val="24"/>
          <w:szCs w:val="24"/>
          <w:lang w:eastAsia="ru-RU"/>
        </w:rPr>
        <w:t xml:space="preserve">підтвердити показники,що визначені в </w:t>
      </w:r>
      <w:r w:rsidRPr="005B3967">
        <w:rPr>
          <w:rFonts w:ascii="Times New Roman" w:eastAsia="Calibri" w:hAnsi="Times New Roman" w:cs="Times New Roman"/>
          <w:bCs/>
          <w:sz w:val="24"/>
          <w:szCs w:val="24"/>
          <w:lang w:eastAsia="ar-SA"/>
        </w:rPr>
        <w:t>вимогах до технічних характеристик</w:t>
      </w:r>
      <w:r w:rsidRPr="005B3967">
        <w:rPr>
          <w:rFonts w:ascii="Times New Roman" w:eastAsia="Times New Roman" w:hAnsi="Times New Roman" w:cs="Times New Roman"/>
          <w:sz w:val="24"/>
          <w:szCs w:val="24"/>
          <w:lang w:eastAsia="ru-RU"/>
        </w:rPr>
        <w:t xml:space="preserve"> </w:t>
      </w:r>
      <w:r w:rsidRPr="005B3967">
        <w:rPr>
          <w:rFonts w:ascii="Times New Roman" w:eastAsia="Calibri" w:hAnsi="Times New Roman" w:cs="Times New Roman"/>
          <w:sz w:val="24"/>
          <w:szCs w:val="24"/>
          <w:lang w:eastAsia="zh-CN"/>
        </w:rPr>
        <w:t>по кожному найменуванню запропонованого еквівалентного товару</w:t>
      </w:r>
      <w:r w:rsidRPr="005B3967">
        <w:rPr>
          <w:rFonts w:ascii="Times New Roman" w:eastAsia="Times New Roman" w:hAnsi="Times New Roman" w:cs="Times New Roman"/>
          <w:sz w:val="24"/>
          <w:szCs w:val="24"/>
          <w:lang w:eastAsia="ru-RU"/>
        </w:rPr>
        <w:t xml:space="preserve"> протоколом випробувань або іншим відповідним документом </w:t>
      </w:r>
      <w:r w:rsidRPr="005B3967">
        <w:rPr>
          <w:rFonts w:ascii="Times New Roman" w:eastAsia="Lucida Sans Unicode" w:hAnsi="Times New Roman" w:cs="Times New Roman"/>
          <w:bCs/>
          <w:kern w:val="1"/>
          <w:sz w:val="24"/>
          <w:szCs w:val="24"/>
          <w:lang w:eastAsia="zh-CN" w:bidi="hi-IN"/>
        </w:rPr>
        <w:t xml:space="preserve">(звітом, висновком санітарно-епідеміологічної експертизи, </w:t>
      </w:r>
      <w:proofErr w:type="spellStart"/>
      <w:r w:rsidRPr="005B3967">
        <w:rPr>
          <w:rFonts w:ascii="Times New Roman" w:eastAsia="Lucida Sans Unicode" w:hAnsi="Times New Roman" w:cs="Times New Roman"/>
          <w:bCs/>
          <w:kern w:val="1"/>
          <w:sz w:val="24"/>
          <w:szCs w:val="24"/>
          <w:lang w:eastAsia="zh-CN" w:bidi="hi-IN"/>
        </w:rPr>
        <w:t>токсико-гігієнічний</w:t>
      </w:r>
      <w:proofErr w:type="spellEnd"/>
      <w:r w:rsidRPr="005B3967">
        <w:rPr>
          <w:rFonts w:ascii="Times New Roman" w:eastAsia="Lucida Sans Unicode" w:hAnsi="Times New Roman" w:cs="Times New Roman"/>
          <w:bCs/>
          <w:kern w:val="1"/>
          <w:sz w:val="24"/>
          <w:szCs w:val="24"/>
          <w:lang w:eastAsia="zh-CN" w:bidi="hi-IN"/>
        </w:rPr>
        <w:t xml:space="preserve"> паспорт тощо</w:t>
      </w:r>
      <w:r w:rsidRPr="005B3967">
        <w:rPr>
          <w:rFonts w:ascii="Times New Roman" w:eastAsia="Times New Roman" w:hAnsi="Times New Roman" w:cs="Times New Roman"/>
          <w:sz w:val="24"/>
          <w:szCs w:val="24"/>
          <w:lang w:eastAsia="ru-RU"/>
        </w:rPr>
        <w:t>) на запропоновану продукцію у складі пропозиції учасника, виданим не раніше 2020 року:</w:t>
      </w:r>
    </w:p>
    <w:p w:rsidR="00C433CC" w:rsidRPr="005B3967" w:rsidRDefault="00C433CC" w:rsidP="00C433CC">
      <w:pPr>
        <w:spacing w:before="100" w:beforeAutospacing="1" w:after="100" w:afterAutospacing="1" w:line="240" w:lineRule="auto"/>
        <w:jc w:val="both"/>
        <w:rPr>
          <w:rFonts w:ascii="Times New Roman" w:eastAsia="Calibri" w:hAnsi="Times New Roman" w:cs="Times New Roman"/>
          <w:sz w:val="24"/>
          <w:szCs w:val="24"/>
          <w:lang w:eastAsia="zh-CN"/>
        </w:rPr>
      </w:pPr>
      <w:r w:rsidRPr="005B3967">
        <w:rPr>
          <w:rFonts w:ascii="Times New Roman" w:eastAsia="Times New Roman" w:hAnsi="Times New Roman" w:cs="Times New Roman"/>
          <w:sz w:val="24"/>
          <w:szCs w:val="24"/>
          <w:lang w:eastAsia="ru-RU"/>
        </w:rPr>
        <w:t xml:space="preserve">- випробувальною лабораторією, акредитованою НААУ у відповідній галузі (додатково у складі пропозиції надати атестат про акредитацію НААУ лабораторії, що провела випробування, (уповноваження, визнання тощо) з підтвердженням можливості здійснювати зазначені у протоколі або іншому відповідному документі випробування(з відповідністю об’єкта випробувань, досліджуваного показника та нормативного документа на метод проведення випробування галузі (сфері тощо) акредитації лабораторії)) та/або лабораторією, сертифікованою за ДСТУ ISO/ </w:t>
      </w:r>
      <w:r w:rsidRPr="005B3967">
        <w:rPr>
          <w:rFonts w:ascii="Times New Roman" w:eastAsia="Times New Roman" w:hAnsi="Times New Roman" w:cs="Times New Roman"/>
          <w:sz w:val="24"/>
          <w:szCs w:val="24"/>
          <w:lang w:val="en-US" w:eastAsia="ru-RU"/>
        </w:rPr>
        <w:t>IES</w:t>
      </w:r>
      <w:r w:rsidRPr="005B3967">
        <w:rPr>
          <w:rFonts w:ascii="Times New Roman" w:eastAsia="Times New Roman" w:hAnsi="Times New Roman" w:cs="Times New Roman"/>
          <w:sz w:val="24"/>
          <w:szCs w:val="24"/>
          <w:lang w:eastAsia="ru-RU"/>
        </w:rPr>
        <w:t xml:space="preserve"> 17025:2019 (ДСТУ ISO/ </w:t>
      </w:r>
      <w:r w:rsidRPr="005B3967">
        <w:rPr>
          <w:rFonts w:ascii="Times New Roman" w:eastAsia="Times New Roman" w:hAnsi="Times New Roman" w:cs="Times New Roman"/>
          <w:sz w:val="24"/>
          <w:szCs w:val="24"/>
          <w:lang w:val="en-US" w:eastAsia="ru-RU"/>
        </w:rPr>
        <w:t>IES</w:t>
      </w:r>
      <w:r w:rsidRPr="005B3967">
        <w:rPr>
          <w:rFonts w:ascii="Times New Roman" w:eastAsia="Times New Roman" w:hAnsi="Times New Roman" w:cs="Times New Roman"/>
          <w:sz w:val="24"/>
          <w:szCs w:val="24"/>
          <w:lang w:eastAsia="ru-RU"/>
        </w:rPr>
        <w:t xml:space="preserve"> 17025:2017) (додатково у складі пропозиції  атестат/свідоцтво  акредитації (сертифікації, уповноваження, підтверджування вимірювальних можливостей) з підтвердженням відповідності сфери об’єктів випробуванням, що відповідають </w:t>
      </w:r>
      <w:r w:rsidRPr="005B3967">
        <w:rPr>
          <w:rFonts w:ascii="Times New Roman" w:eastAsia="Calibri" w:hAnsi="Times New Roman" w:cs="Times New Roman"/>
          <w:sz w:val="24"/>
          <w:szCs w:val="24"/>
          <w:lang w:eastAsia="zh-CN"/>
        </w:rPr>
        <w:t>вимогам до технічних характеристик</w:t>
      </w:r>
      <w:r w:rsidRPr="005B3967">
        <w:rPr>
          <w:rFonts w:ascii="Times New Roman" w:eastAsia="Times New Roman" w:hAnsi="Times New Roman" w:cs="Times New Roman"/>
          <w:sz w:val="24"/>
          <w:szCs w:val="24"/>
          <w:lang w:eastAsia="ru-RU"/>
        </w:rPr>
        <w:t xml:space="preserve"> у таблиці Додатку 1 до цієї тендерної документації показникам (з відповідністю об’єкта випробувань та досліджуваного показника (величини)). Зазначене /атестат та сфера об’єктів та процесів системи вимірювань мають бути видані </w:t>
      </w:r>
      <w:proofErr w:type="spellStart"/>
      <w:r w:rsidRPr="005B3967">
        <w:rPr>
          <w:rFonts w:ascii="Times New Roman" w:eastAsia="Times New Roman" w:hAnsi="Times New Roman" w:cs="Times New Roman"/>
          <w:sz w:val="24"/>
          <w:szCs w:val="24"/>
          <w:lang w:eastAsia="ru-RU"/>
        </w:rPr>
        <w:t>національни</w:t>
      </w:r>
      <w:proofErr w:type="spellEnd"/>
      <w:r w:rsidRPr="005B3967">
        <w:rPr>
          <w:rFonts w:ascii="Times New Roman" w:eastAsia="Times New Roman" w:hAnsi="Times New Roman" w:cs="Times New Roman"/>
          <w:sz w:val="24"/>
          <w:szCs w:val="24"/>
          <w:lang w:eastAsia="ru-RU"/>
        </w:rPr>
        <w:t xml:space="preserve"> </w:t>
      </w:r>
      <w:proofErr w:type="spellStart"/>
      <w:r w:rsidRPr="005B3967">
        <w:rPr>
          <w:rFonts w:ascii="Times New Roman" w:eastAsia="Times New Roman" w:hAnsi="Times New Roman" w:cs="Times New Roman"/>
          <w:sz w:val="24"/>
          <w:szCs w:val="24"/>
          <w:lang w:eastAsia="ru-RU"/>
        </w:rPr>
        <w:t>агенством</w:t>
      </w:r>
      <w:proofErr w:type="spellEnd"/>
      <w:r w:rsidRPr="005B3967">
        <w:rPr>
          <w:rFonts w:ascii="Times New Roman" w:eastAsia="Times New Roman" w:hAnsi="Times New Roman" w:cs="Times New Roman"/>
          <w:sz w:val="24"/>
          <w:szCs w:val="24"/>
          <w:lang w:eastAsia="ru-RU"/>
        </w:rPr>
        <w:t xml:space="preserve"> з акредитації України.</w:t>
      </w:r>
    </w:p>
    <w:p w:rsidR="00C433CC" w:rsidRPr="005B3967" w:rsidRDefault="00C433CC" w:rsidP="00C433CC">
      <w:pPr>
        <w:suppressAutoHyphens/>
        <w:spacing w:after="0" w:line="240" w:lineRule="auto"/>
        <w:ind w:firstLine="567"/>
        <w:jc w:val="both"/>
        <w:rPr>
          <w:rFonts w:ascii="Times New Roman" w:eastAsia="Calibri" w:hAnsi="Times New Roman" w:cs="Times New Roman"/>
          <w:sz w:val="24"/>
          <w:szCs w:val="24"/>
          <w:lang w:eastAsia="zh-CN"/>
        </w:rPr>
      </w:pPr>
      <w:r w:rsidRPr="005B3967">
        <w:rPr>
          <w:rFonts w:ascii="Times New Roman" w:eastAsia="Calibri" w:hAnsi="Times New Roman" w:cs="Times New Roman"/>
          <w:sz w:val="24"/>
          <w:szCs w:val="24"/>
          <w:lang w:eastAsia="zh-CN"/>
        </w:rPr>
        <w:t xml:space="preserve">Протокол випробувань або будь-який інший документ що надається  за кожним показником еквівалентного товару,  який зазначено в вимогах до технічних характеристик, повинен містити назву показника, вимоги згідно нормативної документації на виготовлення товару, показники отриманні за результатом проведення випробувань. За кожним показником повинні бути проведені лабораторні </w:t>
      </w:r>
      <w:proofErr w:type="spellStart"/>
      <w:r w:rsidRPr="005B3967">
        <w:rPr>
          <w:rFonts w:ascii="Times New Roman" w:eastAsia="Calibri" w:hAnsi="Times New Roman" w:cs="Times New Roman"/>
          <w:sz w:val="24"/>
          <w:szCs w:val="24"/>
          <w:lang w:eastAsia="zh-CN"/>
        </w:rPr>
        <w:t>випробування.У</w:t>
      </w:r>
      <w:proofErr w:type="spellEnd"/>
      <w:r w:rsidRPr="005B3967">
        <w:rPr>
          <w:rFonts w:ascii="Times New Roman" w:eastAsia="Calibri" w:hAnsi="Times New Roman" w:cs="Times New Roman"/>
          <w:sz w:val="24"/>
          <w:szCs w:val="24"/>
          <w:lang w:eastAsia="zh-CN"/>
        </w:rPr>
        <w:t xml:space="preserve"> разі якщо в протоколі не буде зазначено, що за встановленими замовником показниками проведені протокольні випробування така пропозиція буде відхилена. В протоколі випробувань повинні бути зазначені </w:t>
      </w:r>
      <w:proofErr w:type="spellStart"/>
      <w:r w:rsidRPr="005B3967">
        <w:rPr>
          <w:rFonts w:ascii="Times New Roman" w:eastAsia="Calibri" w:hAnsi="Times New Roman" w:cs="Times New Roman"/>
          <w:sz w:val="24"/>
          <w:szCs w:val="24"/>
          <w:lang w:eastAsia="zh-CN"/>
        </w:rPr>
        <w:t>туу</w:t>
      </w:r>
      <w:proofErr w:type="spellEnd"/>
      <w:r w:rsidRPr="005B3967">
        <w:rPr>
          <w:rFonts w:ascii="Times New Roman" w:eastAsia="Calibri" w:hAnsi="Times New Roman" w:cs="Times New Roman"/>
          <w:sz w:val="24"/>
          <w:szCs w:val="24"/>
          <w:lang w:eastAsia="zh-CN"/>
        </w:rPr>
        <w:t xml:space="preserve"> виробника, торгова марка, назва виробника, найменування товару, що запропоновано в технічній пропозиції учасника.</w:t>
      </w:r>
    </w:p>
    <w:p w:rsidR="00C433CC" w:rsidRPr="005B3967" w:rsidRDefault="00C433CC" w:rsidP="00C433CC">
      <w:pPr>
        <w:suppressAutoHyphens/>
        <w:spacing w:after="0" w:line="240" w:lineRule="auto"/>
        <w:ind w:firstLine="567"/>
        <w:jc w:val="both"/>
        <w:rPr>
          <w:rFonts w:ascii="Times New Roman" w:eastAsia="Calibri" w:hAnsi="Times New Roman" w:cs="Times New Roman"/>
          <w:sz w:val="24"/>
          <w:szCs w:val="24"/>
          <w:lang w:eastAsia="zh-CN"/>
        </w:rPr>
      </w:pPr>
      <w:r w:rsidRPr="005B3967">
        <w:rPr>
          <w:rFonts w:ascii="Times New Roman" w:eastAsia="Calibri" w:hAnsi="Times New Roman" w:cs="Times New Roman"/>
          <w:sz w:val="24"/>
          <w:szCs w:val="24"/>
          <w:lang w:eastAsia="zh-CN"/>
        </w:rPr>
        <w:t xml:space="preserve">4. Нормативну документацію  або витяг з нормативної документації згідно якої виготовляється еквівалентний товар на підтвердження встановлених замовником вимог до технічних характеристик. В наданій нормативній документації або витягу з нормативної документації кожна складова показників технічних характеристик, що встановлена замовником в вимогах до технічних характеристик повинна бути підтверджена. Витяг з нормативної документації повинен включати титульну сторінку, інформацію про технічні характеристики товару, розділи з  правилами відбору, правилами приймання, правилами контролю, правила та умови зберігання, утилізацію після використання, пакування, маркування, настанови з експлуатації та використання. </w:t>
      </w:r>
    </w:p>
    <w:p w:rsidR="00C433CC" w:rsidRPr="005B3967" w:rsidRDefault="00C433CC" w:rsidP="00C433CC">
      <w:pPr>
        <w:suppressAutoHyphens/>
        <w:spacing w:after="0" w:line="240" w:lineRule="auto"/>
        <w:ind w:firstLine="567"/>
        <w:jc w:val="both"/>
        <w:rPr>
          <w:rFonts w:ascii="Times New Roman" w:eastAsia="Calibri" w:hAnsi="Times New Roman" w:cs="Times New Roman"/>
          <w:sz w:val="24"/>
          <w:szCs w:val="24"/>
          <w:lang w:eastAsia="zh-CN"/>
        </w:rPr>
      </w:pPr>
      <w:r w:rsidRPr="005B3967">
        <w:rPr>
          <w:rFonts w:ascii="Times New Roman" w:eastAsia="Calibri" w:hAnsi="Times New Roman" w:cs="Times New Roman"/>
          <w:sz w:val="24"/>
          <w:szCs w:val="24"/>
          <w:lang w:eastAsia="zh-CN"/>
        </w:rPr>
        <w:t>5. Надати чітке фото запропонованого еквіваленту зі зворотною та лицьовою етикетками з можливістю чіткого та розбірливого читання тексту маркування; Інформація на етикетці щодо  складу засобу повинна відповідати технічним характеристикам встановленим в документації.</w:t>
      </w:r>
    </w:p>
    <w:p w:rsidR="00C433CC" w:rsidRPr="005B3967" w:rsidRDefault="00C433CC" w:rsidP="00C433CC">
      <w:pPr>
        <w:suppressAutoHyphens/>
        <w:spacing w:after="0" w:line="240" w:lineRule="auto"/>
        <w:ind w:firstLine="567"/>
        <w:jc w:val="both"/>
        <w:rPr>
          <w:rFonts w:ascii="Times New Roman" w:eastAsia="Calibri" w:hAnsi="Times New Roman" w:cs="Times New Roman"/>
          <w:sz w:val="24"/>
          <w:szCs w:val="24"/>
          <w:lang w:eastAsia="zh-CN"/>
        </w:rPr>
      </w:pPr>
      <w:r w:rsidRPr="005B3967">
        <w:rPr>
          <w:rFonts w:ascii="Times New Roman" w:eastAsia="Calibri" w:hAnsi="Times New Roman" w:cs="Times New Roman"/>
          <w:sz w:val="24"/>
          <w:szCs w:val="24"/>
          <w:lang w:eastAsia="zh-CN"/>
        </w:rPr>
        <w:t>6. Надати технічний опис інгредієнтів на запропонований  еквівалентний товар відповідно до вимог  Додатку 2 Технічного регламенту мийних засобів, затвердженого Постановою КМУ від 20.08.2008 № 717 для підтвердження показників якості; Технічний опис надається лише на товар, який попадає під дію технічного регламенту мийних засобів.</w:t>
      </w:r>
    </w:p>
    <w:p w:rsidR="00C433CC" w:rsidRPr="005B3967" w:rsidRDefault="00C433CC" w:rsidP="00C433CC">
      <w:pPr>
        <w:suppressAutoHyphens/>
        <w:spacing w:after="0" w:line="240" w:lineRule="auto"/>
        <w:ind w:firstLine="567"/>
        <w:jc w:val="both"/>
        <w:rPr>
          <w:rFonts w:ascii="Times New Roman" w:eastAsia="Calibri" w:hAnsi="Times New Roman" w:cs="Times New Roman"/>
          <w:sz w:val="24"/>
          <w:szCs w:val="24"/>
          <w:lang w:eastAsia="zh-CN"/>
        </w:rPr>
      </w:pPr>
      <w:r w:rsidRPr="005B3967">
        <w:rPr>
          <w:rFonts w:ascii="Times New Roman" w:eastAsia="Calibri" w:hAnsi="Times New Roman" w:cs="Times New Roman"/>
          <w:sz w:val="24"/>
          <w:szCs w:val="24"/>
          <w:lang w:eastAsia="zh-CN"/>
        </w:rPr>
        <w:lastRenderedPageBreak/>
        <w:t>7. Надати Інструкцію (Методичні вказівки) виробника з використання засобу(</w:t>
      </w:r>
      <w:proofErr w:type="spellStart"/>
      <w:r w:rsidRPr="005B3967">
        <w:rPr>
          <w:rFonts w:ascii="Times New Roman" w:eastAsia="Calibri" w:hAnsi="Times New Roman" w:cs="Times New Roman"/>
          <w:sz w:val="24"/>
          <w:szCs w:val="24"/>
          <w:lang w:eastAsia="zh-CN"/>
        </w:rPr>
        <w:t>ів</w:t>
      </w:r>
      <w:proofErr w:type="spellEnd"/>
      <w:r w:rsidRPr="005B3967">
        <w:rPr>
          <w:rFonts w:ascii="Times New Roman" w:eastAsia="Calibri" w:hAnsi="Times New Roman" w:cs="Times New Roman"/>
          <w:sz w:val="24"/>
          <w:szCs w:val="24"/>
          <w:lang w:eastAsia="zh-CN"/>
        </w:rPr>
        <w:t>), що повинна містити інформацію про склад еквівалентних засобу(</w:t>
      </w:r>
      <w:proofErr w:type="spellStart"/>
      <w:r w:rsidRPr="005B3967">
        <w:rPr>
          <w:rFonts w:ascii="Times New Roman" w:eastAsia="Calibri" w:hAnsi="Times New Roman" w:cs="Times New Roman"/>
          <w:sz w:val="24"/>
          <w:szCs w:val="24"/>
          <w:lang w:eastAsia="zh-CN"/>
        </w:rPr>
        <w:t>ів</w:t>
      </w:r>
      <w:proofErr w:type="spellEnd"/>
      <w:r w:rsidRPr="005B3967">
        <w:rPr>
          <w:rFonts w:ascii="Times New Roman" w:eastAsia="Calibri" w:hAnsi="Times New Roman" w:cs="Times New Roman"/>
          <w:sz w:val="24"/>
          <w:szCs w:val="24"/>
          <w:lang w:eastAsia="zh-CN"/>
        </w:rPr>
        <w:t>), наявність або відсутність антибактеріальної дії, призначення засобу(</w:t>
      </w:r>
      <w:proofErr w:type="spellStart"/>
      <w:r w:rsidRPr="005B3967">
        <w:rPr>
          <w:rFonts w:ascii="Times New Roman" w:eastAsia="Calibri" w:hAnsi="Times New Roman" w:cs="Times New Roman"/>
          <w:sz w:val="24"/>
          <w:szCs w:val="24"/>
          <w:lang w:eastAsia="zh-CN"/>
        </w:rPr>
        <w:t>ів</w:t>
      </w:r>
      <w:proofErr w:type="spellEnd"/>
      <w:r w:rsidRPr="005B3967">
        <w:rPr>
          <w:rFonts w:ascii="Times New Roman" w:eastAsia="Calibri" w:hAnsi="Times New Roman" w:cs="Times New Roman"/>
          <w:sz w:val="24"/>
          <w:szCs w:val="24"/>
          <w:lang w:eastAsia="zh-CN"/>
        </w:rPr>
        <w:t>), умови та температурний режим зберігання, застереження при використанні, умови транспортування, назву запропонованого(</w:t>
      </w:r>
      <w:proofErr w:type="spellStart"/>
      <w:r w:rsidRPr="005B3967">
        <w:rPr>
          <w:rFonts w:ascii="Times New Roman" w:eastAsia="Calibri" w:hAnsi="Times New Roman" w:cs="Times New Roman"/>
          <w:sz w:val="24"/>
          <w:szCs w:val="24"/>
          <w:lang w:eastAsia="zh-CN"/>
        </w:rPr>
        <w:t>их</w:t>
      </w:r>
      <w:proofErr w:type="spellEnd"/>
      <w:r w:rsidRPr="005B3967">
        <w:rPr>
          <w:rFonts w:ascii="Times New Roman" w:eastAsia="Calibri" w:hAnsi="Times New Roman" w:cs="Times New Roman"/>
          <w:sz w:val="24"/>
          <w:szCs w:val="24"/>
          <w:lang w:eastAsia="zh-CN"/>
        </w:rPr>
        <w:t>) засобу(</w:t>
      </w:r>
      <w:proofErr w:type="spellStart"/>
      <w:r w:rsidRPr="005B3967">
        <w:rPr>
          <w:rFonts w:ascii="Times New Roman" w:eastAsia="Calibri" w:hAnsi="Times New Roman" w:cs="Times New Roman"/>
          <w:sz w:val="24"/>
          <w:szCs w:val="24"/>
          <w:lang w:eastAsia="zh-CN"/>
        </w:rPr>
        <w:t>ів</w:t>
      </w:r>
      <w:proofErr w:type="spellEnd"/>
      <w:r w:rsidRPr="005B3967">
        <w:rPr>
          <w:rFonts w:ascii="Times New Roman" w:eastAsia="Calibri" w:hAnsi="Times New Roman" w:cs="Times New Roman"/>
          <w:sz w:val="24"/>
          <w:szCs w:val="24"/>
          <w:lang w:eastAsia="zh-CN"/>
        </w:rPr>
        <w:t>), виробника, норми витрат та складовими речовинами продукції по кожному найменуванню.</w:t>
      </w:r>
    </w:p>
    <w:p w:rsidR="00C433CC" w:rsidRPr="005B3967" w:rsidRDefault="00C433CC" w:rsidP="00C433CC">
      <w:pPr>
        <w:suppressAutoHyphens/>
        <w:spacing w:after="0" w:line="240" w:lineRule="auto"/>
        <w:ind w:firstLine="567"/>
        <w:jc w:val="both"/>
        <w:rPr>
          <w:rFonts w:ascii="Times New Roman" w:eastAsia="Calibri" w:hAnsi="Times New Roman" w:cs="Times New Roman"/>
          <w:sz w:val="24"/>
          <w:szCs w:val="24"/>
          <w:lang w:eastAsia="zh-CN"/>
        </w:rPr>
      </w:pPr>
      <w:r w:rsidRPr="005B3967">
        <w:rPr>
          <w:rFonts w:ascii="Times New Roman" w:eastAsia="Calibri" w:hAnsi="Times New Roman" w:cs="Times New Roman"/>
          <w:sz w:val="24"/>
          <w:szCs w:val="24"/>
          <w:lang w:eastAsia="zh-CN"/>
        </w:rPr>
        <w:t xml:space="preserve">8. По кожному найменуванню запропонованого еквівалентного товару миючих та </w:t>
      </w:r>
      <w:proofErr w:type="spellStart"/>
      <w:r w:rsidRPr="005B3967">
        <w:rPr>
          <w:rFonts w:ascii="Times New Roman" w:eastAsia="Calibri" w:hAnsi="Times New Roman" w:cs="Times New Roman"/>
          <w:sz w:val="24"/>
          <w:szCs w:val="24"/>
          <w:lang w:eastAsia="zh-CN"/>
        </w:rPr>
        <w:t>дезинфікуючих</w:t>
      </w:r>
      <w:proofErr w:type="spellEnd"/>
      <w:r w:rsidRPr="005B3967">
        <w:rPr>
          <w:rFonts w:ascii="Times New Roman" w:eastAsia="Calibri" w:hAnsi="Times New Roman" w:cs="Times New Roman"/>
          <w:sz w:val="24"/>
          <w:szCs w:val="24"/>
          <w:lang w:eastAsia="zh-CN"/>
        </w:rPr>
        <w:t xml:space="preserve"> засобів та рідкого мила  надати протокол випробувань акредитованої НААУ лабораторії на біологічний розклад катіонних, аніонних та </w:t>
      </w:r>
      <w:proofErr w:type="spellStart"/>
      <w:r w:rsidRPr="005B3967">
        <w:rPr>
          <w:rFonts w:ascii="Times New Roman" w:eastAsia="Calibri" w:hAnsi="Times New Roman" w:cs="Times New Roman"/>
          <w:sz w:val="24"/>
          <w:szCs w:val="24"/>
          <w:lang w:eastAsia="zh-CN"/>
        </w:rPr>
        <w:t>неіоногенних</w:t>
      </w:r>
      <w:proofErr w:type="spellEnd"/>
      <w:r w:rsidRPr="005B3967">
        <w:rPr>
          <w:rFonts w:ascii="Times New Roman" w:eastAsia="Calibri" w:hAnsi="Times New Roman" w:cs="Times New Roman"/>
          <w:sz w:val="24"/>
          <w:szCs w:val="24"/>
          <w:lang w:eastAsia="zh-CN"/>
        </w:rPr>
        <w:t xml:space="preserve"> ПАР та на вміст катіонних, аніонних та </w:t>
      </w:r>
      <w:proofErr w:type="spellStart"/>
      <w:r w:rsidRPr="005B3967">
        <w:rPr>
          <w:rFonts w:ascii="Times New Roman" w:eastAsia="Calibri" w:hAnsi="Times New Roman" w:cs="Times New Roman"/>
          <w:sz w:val="24"/>
          <w:szCs w:val="24"/>
          <w:lang w:eastAsia="zh-CN"/>
        </w:rPr>
        <w:t>неіоногенних</w:t>
      </w:r>
      <w:proofErr w:type="spellEnd"/>
      <w:r w:rsidRPr="005B3967">
        <w:rPr>
          <w:rFonts w:ascii="Times New Roman" w:eastAsia="Calibri" w:hAnsi="Times New Roman" w:cs="Times New Roman"/>
          <w:sz w:val="24"/>
          <w:szCs w:val="24"/>
          <w:lang w:eastAsia="zh-CN"/>
        </w:rPr>
        <w:t xml:space="preserve"> ПАР. Також Учасник в складі тендерної пропозиції повинен надати копію атестату про акредитацію лабораторії  уповноваженим органом, протоколи, якої надані у складі пропозиції.</w:t>
      </w:r>
    </w:p>
    <w:p w:rsidR="00C433CC" w:rsidRPr="005B3967" w:rsidRDefault="00C433CC" w:rsidP="00C433CC">
      <w:pPr>
        <w:suppressAutoHyphens/>
        <w:spacing w:after="0" w:line="240" w:lineRule="auto"/>
        <w:ind w:firstLine="567"/>
        <w:jc w:val="both"/>
        <w:rPr>
          <w:rFonts w:ascii="Times New Roman" w:eastAsia="Calibri" w:hAnsi="Times New Roman" w:cs="Times New Roman"/>
          <w:sz w:val="24"/>
          <w:szCs w:val="24"/>
          <w:lang w:eastAsia="zh-CN"/>
        </w:rPr>
      </w:pPr>
      <w:r w:rsidRPr="005B3967">
        <w:rPr>
          <w:rFonts w:ascii="Times New Roman" w:eastAsia="Calibri" w:hAnsi="Times New Roman" w:cs="Times New Roman"/>
          <w:sz w:val="24"/>
          <w:szCs w:val="24"/>
          <w:lang w:eastAsia="zh-CN"/>
        </w:rPr>
        <w:t xml:space="preserve">9. Надати: </w:t>
      </w:r>
      <w:proofErr w:type="spellStart"/>
      <w:r w:rsidRPr="005B3967">
        <w:rPr>
          <w:rFonts w:ascii="Times New Roman" w:eastAsia="Calibri" w:hAnsi="Times New Roman" w:cs="Times New Roman"/>
          <w:sz w:val="24"/>
          <w:szCs w:val="24"/>
          <w:lang w:eastAsia="zh-CN"/>
        </w:rPr>
        <w:t>скан-копія</w:t>
      </w:r>
      <w:proofErr w:type="spellEnd"/>
      <w:r w:rsidRPr="005B3967">
        <w:rPr>
          <w:rFonts w:ascii="Times New Roman" w:eastAsia="Calibri" w:hAnsi="Times New Roman" w:cs="Times New Roman"/>
          <w:sz w:val="24"/>
          <w:szCs w:val="24"/>
          <w:lang w:eastAsia="zh-CN"/>
        </w:rPr>
        <w:t xml:space="preserve">(ї) </w:t>
      </w:r>
      <w:proofErr w:type="spellStart"/>
      <w:r w:rsidRPr="005B3967">
        <w:rPr>
          <w:rFonts w:ascii="Times New Roman" w:eastAsia="Calibri" w:hAnsi="Times New Roman" w:cs="Times New Roman"/>
          <w:sz w:val="24"/>
          <w:szCs w:val="24"/>
          <w:lang w:eastAsia="zh-CN"/>
        </w:rPr>
        <w:t>скриншоту</w:t>
      </w:r>
      <w:proofErr w:type="spellEnd"/>
      <w:r w:rsidRPr="005B3967">
        <w:rPr>
          <w:rFonts w:ascii="Times New Roman" w:eastAsia="Calibri" w:hAnsi="Times New Roman" w:cs="Times New Roman"/>
          <w:sz w:val="24"/>
          <w:szCs w:val="24"/>
          <w:lang w:eastAsia="zh-CN"/>
        </w:rPr>
        <w:t xml:space="preserve"> (</w:t>
      </w:r>
      <w:proofErr w:type="spellStart"/>
      <w:r w:rsidRPr="005B3967">
        <w:rPr>
          <w:rFonts w:ascii="Times New Roman" w:eastAsia="Calibri" w:hAnsi="Times New Roman" w:cs="Times New Roman"/>
          <w:sz w:val="24"/>
          <w:szCs w:val="24"/>
          <w:lang w:eastAsia="zh-CN"/>
        </w:rPr>
        <w:t>Print</w:t>
      </w:r>
      <w:proofErr w:type="spellEnd"/>
      <w:r w:rsidRPr="005B3967">
        <w:rPr>
          <w:rFonts w:ascii="Times New Roman" w:eastAsia="Calibri" w:hAnsi="Times New Roman" w:cs="Times New Roman"/>
          <w:sz w:val="24"/>
          <w:szCs w:val="24"/>
          <w:lang w:eastAsia="zh-CN"/>
        </w:rPr>
        <w:t xml:space="preserve"> </w:t>
      </w:r>
      <w:proofErr w:type="spellStart"/>
      <w:r w:rsidRPr="005B3967">
        <w:rPr>
          <w:rFonts w:ascii="Times New Roman" w:eastAsia="Calibri" w:hAnsi="Times New Roman" w:cs="Times New Roman"/>
          <w:sz w:val="24"/>
          <w:szCs w:val="24"/>
          <w:lang w:eastAsia="zh-CN"/>
        </w:rPr>
        <w:t>Screen</w:t>
      </w:r>
      <w:proofErr w:type="spellEnd"/>
      <w:r w:rsidRPr="005B3967">
        <w:rPr>
          <w:rFonts w:ascii="Times New Roman" w:eastAsia="Calibri" w:hAnsi="Times New Roman" w:cs="Times New Roman"/>
          <w:sz w:val="24"/>
          <w:szCs w:val="24"/>
          <w:lang w:eastAsia="zh-CN"/>
        </w:rPr>
        <w:t xml:space="preserve">) з </w:t>
      </w:r>
      <w:proofErr w:type="spellStart"/>
      <w:r w:rsidRPr="005B3967">
        <w:rPr>
          <w:rFonts w:ascii="Times New Roman" w:eastAsia="Calibri" w:hAnsi="Times New Roman" w:cs="Times New Roman"/>
          <w:sz w:val="24"/>
          <w:szCs w:val="24"/>
          <w:lang w:eastAsia="zh-CN"/>
        </w:rPr>
        <w:t>інтернет</w:t>
      </w:r>
      <w:proofErr w:type="spellEnd"/>
      <w:r w:rsidRPr="005B3967">
        <w:rPr>
          <w:rFonts w:ascii="Times New Roman" w:eastAsia="Calibri" w:hAnsi="Times New Roman" w:cs="Times New Roman"/>
          <w:sz w:val="24"/>
          <w:szCs w:val="24"/>
          <w:lang w:eastAsia="zh-CN"/>
        </w:rPr>
        <w:t xml:space="preserve"> ресурсу або сканований(і) листок(</w:t>
      </w:r>
      <w:proofErr w:type="spellStart"/>
      <w:r w:rsidRPr="005B3967">
        <w:rPr>
          <w:rFonts w:ascii="Times New Roman" w:eastAsia="Calibri" w:hAnsi="Times New Roman" w:cs="Times New Roman"/>
          <w:sz w:val="24"/>
          <w:szCs w:val="24"/>
          <w:lang w:eastAsia="zh-CN"/>
        </w:rPr>
        <w:t>ки</w:t>
      </w:r>
      <w:proofErr w:type="spellEnd"/>
      <w:r w:rsidRPr="005B3967">
        <w:rPr>
          <w:rFonts w:ascii="Times New Roman" w:eastAsia="Calibri" w:hAnsi="Times New Roman" w:cs="Times New Roman"/>
          <w:sz w:val="24"/>
          <w:szCs w:val="24"/>
          <w:lang w:eastAsia="zh-CN"/>
        </w:rPr>
        <w:t>) з каталогу(</w:t>
      </w:r>
      <w:proofErr w:type="spellStart"/>
      <w:r w:rsidRPr="005B3967">
        <w:rPr>
          <w:rFonts w:ascii="Times New Roman" w:eastAsia="Calibri" w:hAnsi="Times New Roman" w:cs="Times New Roman"/>
          <w:sz w:val="24"/>
          <w:szCs w:val="24"/>
          <w:lang w:eastAsia="zh-CN"/>
        </w:rPr>
        <w:t>ів</w:t>
      </w:r>
      <w:proofErr w:type="spellEnd"/>
      <w:r w:rsidRPr="005B3967">
        <w:rPr>
          <w:rFonts w:ascii="Times New Roman" w:eastAsia="Calibri" w:hAnsi="Times New Roman" w:cs="Times New Roman"/>
          <w:sz w:val="24"/>
          <w:szCs w:val="24"/>
          <w:lang w:eastAsia="zh-CN"/>
        </w:rPr>
        <w:t xml:space="preserve">) або інше (тощо), де будуть зазначені характеристики еквівалентного товару та фото товару, що пропонується учасником у разі надання еквіваленту за позиціями: № 1-13 (окремо за кожною позицією із зазначенням № позиції, за якою надається </w:t>
      </w:r>
      <w:proofErr w:type="spellStart"/>
      <w:r w:rsidRPr="005B3967">
        <w:rPr>
          <w:rFonts w:ascii="Times New Roman" w:eastAsia="Calibri" w:hAnsi="Times New Roman" w:cs="Times New Roman"/>
          <w:sz w:val="24"/>
          <w:szCs w:val="24"/>
          <w:lang w:eastAsia="zh-CN"/>
        </w:rPr>
        <w:t>скриншот</w:t>
      </w:r>
      <w:proofErr w:type="spellEnd"/>
      <w:r w:rsidRPr="005B3967">
        <w:rPr>
          <w:rFonts w:ascii="Times New Roman" w:eastAsia="Calibri" w:hAnsi="Times New Roman" w:cs="Times New Roman"/>
          <w:sz w:val="24"/>
          <w:szCs w:val="24"/>
          <w:lang w:eastAsia="zh-CN"/>
        </w:rPr>
        <w:t xml:space="preserve"> (</w:t>
      </w:r>
      <w:proofErr w:type="spellStart"/>
      <w:r w:rsidRPr="005B3967">
        <w:rPr>
          <w:rFonts w:ascii="Times New Roman" w:eastAsia="Calibri" w:hAnsi="Times New Roman" w:cs="Times New Roman"/>
          <w:sz w:val="24"/>
          <w:szCs w:val="24"/>
          <w:lang w:eastAsia="zh-CN"/>
        </w:rPr>
        <w:t>Print</w:t>
      </w:r>
      <w:proofErr w:type="spellEnd"/>
      <w:r w:rsidRPr="005B3967">
        <w:rPr>
          <w:rFonts w:ascii="Times New Roman" w:eastAsia="Calibri" w:hAnsi="Times New Roman" w:cs="Times New Roman"/>
          <w:sz w:val="24"/>
          <w:szCs w:val="24"/>
          <w:lang w:eastAsia="zh-CN"/>
        </w:rPr>
        <w:t xml:space="preserve"> </w:t>
      </w:r>
      <w:proofErr w:type="spellStart"/>
      <w:r w:rsidRPr="005B3967">
        <w:rPr>
          <w:rFonts w:ascii="Times New Roman" w:eastAsia="Calibri" w:hAnsi="Times New Roman" w:cs="Times New Roman"/>
          <w:sz w:val="24"/>
          <w:szCs w:val="24"/>
          <w:lang w:eastAsia="zh-CN"/>
        </w:rPr>
        <w:t>Screen</w:t>
      </w:r>
      <w:proofErr w:type="spellEnd"/>
      <w:r w:rsidRPr="005B3967">
        <w:rPr>
          <w:rFonts w:ascii="Times New Roman" w:eastAsia="Calibri" w:hAnsi="Times New Roman" w:cs="Times New Roman"/>
          <w:sz w:val="24"/>
          <w:szCs w:val="24"/>
          <w:lang w:eastAsia="zh-CN"/>
        </w:rPr>
        <w:t xml:space="preserve">) з </w:t>
      </w:r>
      <w:proofErr w:type="spellStart"/>
      <w:r w:rsidRPr="005B3967">
        <w:rPr>
          <w:rFonts w:ascii="Times New Roman" w:eastAsia="Calibri" w:hAnsi="Times New Roman" w:cs="Times New Roman"/>
          <w:sz w:val="24"/>
          <w:szCs w:val="24"/>
          <w:lang w:eastAsia="zh-CN"/>
        </w:rPr>
        <w:t>інтернет</w:t>
      </w:r>
      <w:proofErr w:type="spellEnd"/>
      <w:r w:rsidRPr="005B3967">
        <w:rPr>
          <w:rFonts w:ascii="Times New Roman" w:eastAsia="Calibri" w:hAnsi="Times New Roman" w:cs="Times New Roman"/>
          <w:sz w:val="24"/>
          <w:szCs w:val="24"/>
          <w:lang w:eastAsia="zh-CN"/>
        </w:rPr>
        <w:t xml:space="preserve"> ресурсу, де міститься інформація з технічними та якісним характеристикам запропонованого товару або сканований листок з каталогу або інше (тощо)) для встановлення відповідності запропонованого учасником товару технічним вимогам тендерної документації. Всі технічні та якісні характеристики запропонованого товару повинні відповідати усім технічним та якісним характеристикам які висуває Замовник у "ТЕХНІЧНА СПЕЦИФІКАЦІЯ " (Додаток 1 до тендерної документації) до товару.</w:t>
      </w:r>
    </w:p>
    <w:p w:rsidR="00C433CC" w:rsidRPr="005B3967" w:rsidRDefault="00C433CC" w:rsidP="00C433CC">
      <w:pPr>
        <w:suppressAutoHyphens/>
        <w:spacing w:after="0" w:line="240" w:lineRule="auto"/>
        <w:ind w:firstLine="567"/>
        <w:jc w:val="both"/>
        <w:rPr>
          <w:rFonts w:ascii="Times New Roman" w:eastAsia="Calibri" w:hAnsi="Times New Roman" w:cs="Times New Roman"/>
          <w:sz w:val="24"/>
          <w:szCs w:val="24"/>
          <w:lang w:eastAsia="zh-CN"/>
        </w:rPr>
      </w:pPr>
      <w:r w:rsidRPr="005B3967">
        <w:rPr>
          <w:rFonts w:ascii="Times New Roman" w:eastAsia="Calibri" w:hAnsi="Times New Roman" w:cs="Times New Roman"/>
          <w:sz w:val="24"/>
          <w:szCs w:val="24"/>
          <w:lang w:eastAsia="zh-CN"/>
        </w:rPr>
        <w:t xml:space="preserve">10. Надати: посилання на вільні джерела інформації (сайт або інші), де міститься інформація з технічними та якісними характеристиками запропонованого еквівалентного товару за позиціями №№ 1-13 з наданням </w:t>
      </w:r>
      <w:proofErr w:type="spellStart"/>
      <w:r w:rsidRPr="005B3967">
        <w:rPr>
          <w:rFonts w:ascii="Times New Roman" w:eastAsia="Calibri" w:hAnsi="Times New Roman" w:cs="Times New Roman"/>
          <w:sz w:val="24"/>
          <w:szCs w:val="24"/>
          <w:lang w:eastAsia="zh-CN"/>
        </w:rPr>
        <w:t>скриншотів</w:t>
      </w:r>
      <w:proofErr w:type="spellEnd"/>
      <w:r w:rsidRPr="005B3967">
        <w:rPr>
          <w:rFonts w:ascii="Times New Roman" w:eastAsia="Calibri" w:hAnsi="Times New Roman" w:cs="Times New Roman"/>
          <w:sz w:val="24"/>
          <w:szCs w:val="24"/>
          <w:lang w:eastAsia="zh-CN"/>
        </w:rPr>
        <w:t xml:space="preserve"> з вільних джерел та зазначенням </w:t>
      </w:r>
      <w:proofErr w:type="spellStart"/>
      <w:r w:rsidRPr="005B3967">
        <w:rPr>
          <w:rFonts w:ascii="Times New Roman" w:eastAsia="Calibri" w:hAnsi="Times New Roman" w:cs="Times New Roman"/>
          <w:sz w:val="24"/>
          <w:szCs w:val="24"/>
          <w:lang w:eastAsia="zh-CN"/>
        </w:rPr>
        <w:t>інтернет</w:t>
      </w:r>
      <w:proofErr w:type="spellEnd"/>
      <w:r w:rsidRPr="005B3967">
        <w:rPr>
          <w:rFonts w:ascii="Times New Roman" w:eastAsia="Calibri" w:hAnsi="Times New Roman" w:cs="Times New Roman"/>
          <w:sz w:val="24"/>
          <w:szCs w:val="24"/>
          <w:lang w:eastAsia="zh-CN"/>
        </w:rPr>
        <w:t xml:space="preserve"> -адреси.</w:t>
      </w:r>
    </w:p>
    <w:p w:rsidR="00C433CC" w:rsidRPr="005B3967" w:rsidRDefault="00C433CC" w:rsidP="00C433CC">
      <w:pPr>
        <w:spacing w:after="0" w:line="240" w:lineRule="auto"/>
        <w:ind w:left="360"/>
        <w:jc w:val="both"/>
        <w:rPr>
          <w:rFonts w:ascii="Times New Roman" w:eastAsia="Calibri" w:hAnsi="Times New Roman" w:cs="Times New Roman"/>
          <w:sz w:val="24"/>
          <w:szCs w:val="24"/>
          <w:lang w:eastAsia="zh-CN"/>
        </w:rPr>
      </w:pPr>
      <w:r w:rsidRPr="005B3967">
        <w:rPr>
          <w:rFonts w:ascii="Times New Roman" w:eastAsia="Calibri" w:hAnsi="Times New Roman" w:cs="Times New Roman"/>
          <w:sz w:val="24"/>
          <w:szCs w:val="24"/>
          <w:lang w:eastAsia="zh-CN"/>
        </w:rPr>
        <w:t xml:space="preserve">11. По кожному найменуванню запропонованого еквівалентного товару надати сертифікат відповідності ДСТУ ISO 14024:2018. Даний сертифікат відповідності повинен бути виданий органом з оцінки відповідності акредитованим НААУ(у складі пропозиції надати атестат про акредитацію). Орган з оцінки відповідності повинен бути акредитований на вказаний стандарт. Найменування товару в </w:t>
      </w:r>
      <w:proofErr w:type="spellStart"/>
      <w:r w:rsidRPr="005B3967">
        <w:rPr>
          <w:rFonts w:ascii="Times New Roman" w:eastAsia="Calibri" w:hAnsi="Times New Roman" w:cs="Times New Roman"/>
          <w:sz w:val="24"/>
          <w:szCs w:val="24"/>
          <w:lang w:eastAsia="zh-CN"/>
        </w:rPr>
        <w:t>данному</w:t>
      </w:r>
      <w:proofErr w:type="spellEnd"/>
      <w:r w:rsidRPr="005B3967">
        <w:rPr>
          <w:rFonts w:ascii="Times New Roman" w:eastAsia="Calibri" w:hAnsi="Times New Roman" w:cs="Times New Roman"/>
          <w:sz w:val="24"/>
          <w:szCs w:val="24"/>
          <w:lang w:eastAsia="zh-CN"/>
        </w:rPr>
        <w:t xml:space="preserve"> сертифікаті ISO 14024:2018 повинно відповідати запропонованому найменуванню еквівалентного товару в  технічній пропозиції учасника, найменуванню в наданих протоколах випробувань та висновках санітарно-епідеміологічної експертизи, найменуванню на запропонованих етикетках еквівалентного товару.</w:t>
      </w:r>
    </w:p>
    <w:p w:rsidR="00C433CC" w:rsidRDefault="00C433CC" w:rsidP="00C433CC">
      <w:pPr>
        <w:spacing w:after="0" w:line="240" w:lineRule="auto"/>
        <w:contextualSpacing/>
        <w:jc w:val="both"/>
        <w:rPr>
          <w:rFonts w:ascii="Times New Roman" w:eastAsia="Calibri" w:hAnsi="Times New Roman" w:cs="Times New Roman"/>
          <w:sz w:val="24"/>
          <w:szCs w:val="24"/>
          <w:u w:val="single"/>
          <w:lang w:eastAsia="zh-CN"/>
        </w:rPr>
      </w:pPr>
    </w:p>
    <w:p w:rsidR="00C433CC" w:rsidRPr="00FF3D43" w:rsidRDefault="00C433CC" w:rsidP="00C433CC">
      <w:pPr>
        <w:spacing w:after="0" w:line="240" w:lineRule="auto"/>
        <w:contextualSpacing/>
        <w:jc w:val="both"/>
        <w:rPr>
          <w:rFonts w:ascii="Times New Roman" w:eastAsia="Times New Roman" w:hAnsi="Times New Roman" w:cs="Times New Roman"/>
          <w:b/>
          <w:bCs/>
          <w:color w:val="000000"/>
          <w:sz w:val="24"/>
          <w:szCs w:val="24"/>
          <w:lang w:eastAsia="ru-RU"/>
        </w:rPr>
      </w:pPr>
    </w:p>
    <w:sectPr w:rsidR="00C433CC" w:rsidRPr="00FF3D43" w:rsidSect="0007416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0C3"/>
    <w:multiLevelType w:val="hybridMultilevel"/>
    <w:tmpl w:val="7DFE1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780A01"/>
    <w:multiLevelType w:val="hybridMultilevel"/>
    <w:tmpl w:val="D3DE9660"/>
    <w:lvl w:ilvl="0" w:tplc="715A0682">
      <w:numFmt w:val="bullet"/>
      <w:lvlText w:val="•"/>
      <w:lvlJc w:val="left"/>
      <w:pPr>
        <w:ind w:left="1428" w:hanging="706"/>
      </w:pPr>
      <w:rPr>
        <w:rFonts w:ascii="Calibri" w:eastAsia="Calibri" w:hAnsi="Calibri" w:cs="Calibri" w:hint="default"/>
        <w:spacing w:val="-3"/>
        <w:w w:val="99"/>
        <w:sz w:val="24"/>
        <w:szCs w:val="24"/>
      </w:rPr>
    </w:lvl>
    <w:lvl w:ilvl="1" w:tplc="F8E40356">
      <w:numFmt w:val="bullet"/>
      <w:lvlText w:val="•"/>
      <w:lvlJc w:val="left"/>
      <w:pPr>
        <w:ind w:left="1745" w:hanging="706"/>
      </w:pPr>
      <w:rPr>
        <w:rFonts w:hint="default"/>
      </w:rPr>
    </w:lvl>
    <w:lvl w:ilvl="2" w:tplc="50622F28">
      <w:numFmt w:val="bullet"/>
      <w:lvlText w:val="•"/>
      <w:lvlJc w:val="left"/>
      <w:pPr>
        <w:ind w:left="2071" w:hanging="706"/>
      </w:pPr>
      <w:rPr>
        <w:rFonts w:hint="default"/>
      </w:rPr>
    </w:lvl>
    <w:lvl w:ilvl="3" w:tplc="8236C45A">
      <w:numFmt w:val="bullet"/>
      <w:lvlText w:val="•"/>
      <w:lvlJc w:val="left"/>
      <w:pPr>
        <w:ind w:left="2396" w:hanging="706"/>
      </w:pPr>
      <w:rPr>
        <w:rFonts w:hint="default"/>
      </w:rPr>
    </w:lvl>
    <w:lvl w:ilvl="4" w:tplc="28D863B6">
      <w:numFmt w:val="bullet"/>
      <w:lvlText w:val="•"/>
      <w:lvlJc w:val="left"/>
      <w:pPr>
        <w:ind w:left="2722" w:hanging="706"/>
      </w:pPr>
      <w:rPr>
        <w:rFonts w:hint="default"/>
      </w:rPr>
    </w:lvl>
    <w:lvl w:ilvl="5" w:tplc="D8B660E0">
      <w:numFmt w:val="bullet"/>
      <w:lvlText w:val="•"/>
      <w:lvlJc w:val="left"/>
      <w:pPr>
        <w:ind w:left="3048" w:hanging="706"/>
      </w:pPr>
      <w:rPr>
        <w:rFonts w:hint="default"/>
      </w:rPr>
    </w:lvl>
    <w:lvl w:ilvl="6" w:tplc="C5446EB8">
      <w:numFmt w:val="bullet"/>
      <w:lvlText w:val="•"/>
      <w:lvlJc w:val="left"/>
      <w:pPr>
        <w:ind w:left="3373" w:hanging="706"/>
      </w:pPr>
      <w:rPr>
        <w:rFonts w:hint="default"/>
      </w:rPr>
    </w:lvl>
    <w:lvl w:ilvl="7" w:tplc="092E81CE">
      <w:numFmt w:val="bullet"/>
      <w:lvlText w:val="•"/>
      <w:lvlJc w:val="left"/>
      <w:pPr>
        <w:ind w:left="3699" w:hanging="706"/>
      </w:pPr>
      <w:rPr>
        <w:rFonts w:hint="default"/>
      </w:rPr>
    </w:lvl>
    <w:lvl w:ilvl="8" w:tplc="6074C0D2">
      <w:numFmt w:val="bullet"/>
      <w:lvlText w:val="•"/>
      <w:lvlJc w:val="left"/>
      <w:pPr>
        <w:ind w:left="4024" w:hanging="706"/>
      </w:pPr>
      <w:rPr>
        <w:rFonts w:hint="default"/>
      </w:rPr>
    </w:lvl>
  </w:abstractNum>
  <w:abstractNum w:abstractNumId="2">
    <w:nsid w:val="1F3745CD"/>
    <w:multiLevelType w:val="hybridMultilevel"/>
    <w:tmpl w:val="2CAADFF0"/>
    <w:lvl w:ilvl="0" w:tplc="B874CB86">
      <w:numFmt w:val="bullet"/>
      <w:lvlText w:val="•"/>
      <w:lvlJc w:val="left"/>
      <w:pPr>
        <w:ind w:left="1428" w:hanging="706"/>
      </w:pPr>
      <w:rPr>
        <w:rFonts w:ascii="Calibri" w:eastAsia="Calibri" w:hAnsi="Calibri" w:cs="Calibri" w:hint="default"/>
        <w:spacing w:val="-3"/>
        <w:w w:val="99"/>
        <w:sz w:val="24"/>
        <w:szCs w:val="24"/>
      </w:rPr>
    </w:lvl>
    <w:lvl w:ilvl="1" w:tplc="780AB58A">
      <w:numFmt w:val="bullet"/>
      <w:lvlText w:val="•"/>
      <w:lvlJc w:val="left"/>
      <w:pPr>
        <w:ind w:left="1745" w:hanging="706"/>
      </w:pPr>
      <w:rPr>
        <w:rFonts w:hint="default"/>
      </w:rPr>
    </w:lvl>
    <w:lvl w:ilvl="2" w:tplc="262CE216">
      <w:numFmt w:val="bullet"/>
      <w:lvlText w:val="•"/>
      <w:lvlJc w:val="left"/>
      <w:pPr>
        <w:ind w:left="2071" w:hanging="706"/>
      </w:pPr>
      <w:rPr>
        <w:rFonts w:hint="default"/>
      </w:rPr>
    </w:lvl>
    <w:lvl w:ilvl="3" w:tplc="029ECE7A">
      <w:numFmt w:val="bullet"/>
      <w:lvlText w:val="•"/>
      <w:lvlJc w:val="left"/>
      <w:pPr>
        <w:ind w:left="2396" w:hanging="706"/>
      </w:pPr>
      <w:rPr>
        <w:rFonts w:hint="default"/>
      </w:rPr>
    </w:lvl>
    <w:lvl w:ilvl="4" w:tplc="AC9A2EBA">
      <w:numFmt w:val="bullet"/>
      <w:lvlText w:val="•"/>
      <w:lvlJc w:val="left"/>
      <w:pPr>
        <w:ind w:left="2722" w:hanging="706"/>
      </w:pPr>
      <w:rPr>
        <w:rFonts w:hint="default"/>
      </w:rPr>
    </w:lvl>
    <w:lvl w:ilvl="5" w:tplc="FB20A854">
      <w:numFmt w:val="bullet"/>
      <w:lvlText w:val="•"/>
      <w:lvlJc w:val="left"/>
      <w:pPr>
        <w:ind w:left="3048" w:hanging="706"/>
      </w:pPr>
      <w:rPr>
        <w:rFonts w:hint="default"/>
      </w:rPr>
    </w:lvl>
    <w:lvl w:ilvl="6" w:tplc="1F8CC3BC">
      <w:numFmt w:val="bullet"/>
      <w:lvlText w:val="•"/>
      <w:lvlJc w:val="left"/>
      <w:pPr>
        <w:ind w:left="3373" w:hanging="706"/>
      </w:pPr>
      <w:rPr>
        <w:rFonts w:hint="default"/>
      </w:rPr>
    </w:lvl>
    <w:lvl w:ilvl="7" w:tplc="9CE80ECE">
      <w:numFmt w:val="bullet"/>
      <w:lvlText w:val="•"/>
      <w:lvlJc w:val="left"/>
      <w:pPr>
        <w:ind w:left="3699" w:hanging="706"/>
      </w:pPr>
      <w:rPr>
        <w:rFonts w:hint="default"/>
      </w:rPr>
    </w:lvl>
    <w:lvl w:ilvl="8" w:tplc="522CE11A">
      <w:numFmt w:val="bullet"/>
      <w:lvlText w:val="•"/>
      <w:lvlJc w:val="left"/>
      <w:pPr>
        <w:ind w:left="4024" w:hanging="706"/>
      </w:pPr>
      <w:rPr>
        <w:rFonts w:hint="default"/>
      </w:rPr>
    </w:lvl>
  </w:abstractNum>
  <w:abstractNum w:abstractNumId="3">
    <w:nsid w:val="21766CD4"/>
    <w:multiLevelType w:val="hybridMultilevel"/>
    <w:tmpl w:val="A9B87C6E"/>
    <w:lvl w:ilvl="0" w:tplc="08F84E3E">
      <w:start w:val="1"/>
      <w:numFmt w:val="decimal"/>
      <w:lvlText w:val="%1)"/>
      <w:lvlJc w:val="left"/>
      <w:pPr>
        <w:ind w:left="388" w:hanging="262"/>
      </w:pPr>
      <w:rPr>
        <w:rFonts w:ascii="Times New Roman" w:eastAsia="Times New Roman" w:hAnsi="Times New Roman" w:cs="Times New Roman" w:hint="default"/>
        <w:w w:val="99"/>
        <w:sz w:val="24"/>
        <w:szCs w:val="24"/>
        <w:lang/>
      </w:rPr>
    </w:lvl>
    <w:lvl w:ilvl="1" w:tplc="10D4FBAE">
      <w:start w:val="1"/>
      <w:numFmt w:val="decimal"/>
      <w:lvlText w:val="%2."/>
      <w:lvlJc w:val="left"/>
      <w:pPr>
        <w:ind w:left="388" w:hanging="428"/>
      </w:pPr>
      <w:rPr>
        <w:rFonts w:ascii="Times New Roman" w:eastAsia="Times New Roman" w:hAnsi="Times New Roman" w:cs="Times New Roman" w:hint="default"/>
        <w:w w:val="99"/>
        <w:sz w:val="24"/>
        <w:szCs w:val="24"/>
        <w:lang/>
      </w:rPr>
    </w:lvl>
    <w:lvl w:ilvl="2" w:tplc="FD0A2BE6">
      <w:numFmt w:val="bullet"/>
      <w:lvlText w:val="•"/>
      <w:lvlJc w:val="left"/>
      <w:pPr>
        <w:ind w:left="2588" w:hanging="428"/>
      </w:pPr>
      <w:rPr>
        <w:rFonts w:hint="default"/>
        <w:lang/>
      </w:rPr>
    </w:lvl>
    <w:lvl w:ilvl="3" w:tplc="A3382A2A">
      <w:numFmt w:val="bullet"/>
      <w:lvlText w:val="•"/>
      <w:lvlJc w:val="left"/>
      <w:pPr>
        <w:ind w:left="3692" w:hanging="428"/>
      </w:pPr>
      <w:rPr>
        <w:rFonts w:hint="default"/>
        <w:lang/>
      </w:rPr>
    </w:lvl>
    <w:lvl w:ilvl="4" w:tplc="F088530A">
      <w:numFmt w:val="bullet"/>
      <w:lvlText w:val="•"/>
      <w:lvlJc w:val="left"/>
      <w:pPr>
        <w:ind w:left="4796" w:hanging="428"/>
      </w:pPr>
      <w:rPr>
        <w:rFonts w:hint="default"/>
        <w:lang/>
      </w:rPr>
    </w:lvl>
    <w:lvl w:ilvl="5" w:tplc="048E3044">
      <w:numFmt w:val="bullet"/>
      <w:lvlText w:val="•"/>
      <w:lvlJc w:val="left"/>
      <w:pPr>
        <w:ind w:left="5900" w:hanging="428"/>
      </w:pPr>
      <w:rPr>
        <w:rFonts w:hint="default"/>
        <w:lang/>
      </w:rPr>
    </w:lvl>
    <w:lvl w:ilvl="6" w:tplc="EE5A7468">
      <w:numFmt w:val="bullet"/>
      <w:lvlText w:val="•"/>
      <w:lvlJc w:val="left"/>
      <w:pPr>
        <w:ind w:left="7004" w:hanging="428"/>
      </w:pPr>
      <w:rPr>
        <w:rFonts w:hint="default"/>
        <w:lang/>
      </w:rPr>
    </w:lvl>
    <w:lvl w:ilvl="7" w:tplc="446A1B8A">
      <w:numFmt w:val="bullet"/>
      <w:lvlText w:val="•"/>
      <w:lvlJc w:val="left"/>
      <w:pPr>
        <w:ind w:left="8108" w:hanging="428"/>
      </w:pPr>
      <w:rPr>
        <w:rFonts w:hint="default"/>
        <w:lang/>
      </w:rPr>
    </w:lvl>
    <w:lvl w:ilvl="8" w:tplc="DECCE35C">
      <w:numFmt w:val="bullet"/>
      <w:lvlText w:val="•"/>
      <w:lvlJc w:val="left"/>
      <w:pPr>
        <w:ind w:left="9212" w:hanging="428"/>
      </w:pPr>
      <w:rPr>
        <w:rFonts w:hint="default"/>
        <w:lang/>
      </w:rPr>
    </w:lvl>
  </w:abstractNum>
  <w:abstractNum w:abstractNumId="4">
    <w:nsid w:val="367269D4"/>
    <w:multiLevelType w:val="hybridMultilevel"/>
    <w:tmpl w:val="5C709DBC"/>
    <w:lvl w:ilvl="0" w:tplc="C9D6C1AC">
      <w:numFmt w:val="bullet"/>
      <w:lvlText w:val="-"/>
      <w:lvlJc w:val="left"/>
      <w:pPr>
        <w:ind w:left="734" w:hanging="360"/>
      </w:pPr>
      <w:rPr>
        <w:rFonts w:ascii="Times New Roman" w:eastAsia="Times New Roman" w:hAnsi="Times New Roman" w:cs="Times New Roman" w:hint="default"/>
        <w:color w:val="000009"/>
        <w:spacing w:val="-30"/>
        <w:w w:val="99"/>
        <w:sz w:val="24"/>
        <w:szCs w:val="24"/>
      </w:rPr>
    </w:lvl>
    <w:lvl w:ilvl="1" w:tplc="68785DC2">
      <w:numFmt w:val="bullet"/>
      <w:lvlText w:val="•"/>
      <w:lvlJc w:val="left"/>
      <w:pPr>
        <w:ind w:left="1133" w:hanging="360"/>
      </w:pPr>
      <w:rPr>
        <w:rFonts w:hint="default"/>
      </w:rPr>
    </w:lvl>
    <w:lvl w:ilvl="2" w:tplc="408A5E6A">
      <w:numFmt w:val="bullet"/>
      <w:lvlText w:val="•"/>
      <w:lvlJc w:val="left"/>
      <w:pPr>
        <w:ind w:left="1527" w:hanging="360"/>
      </w:pPr>
      <w:rPr>
        <w:rFonts w:hint="default"/>
      </w:rPr>
    </w:lvl>
    <w:lvl w:ilvl="3" w:tplc="75EECB84">
      <w:numFmt w:val="bullet"/>
      <w:lvlText w:val="•"/>
      <w:lvlJc w:val="left"/>
      <w:pPr>
        <w:ind w:left="1920" w:hanging="360"/>
      </w:pPr>
      <w:rPr>
        <w:rFonts w:hint="default"/>
      </w:rPr>
    </w:lvl>
    <w:lvl w:ilvl="4" w:tplc="366091E4">
      <w:numFmt w:val="bullet"/>
      <w:lvlText w:val="•"/>
      <w:lvlJc w:val="left"/>
      <w:pPr>
        <w:ind w:left="2314" w:hanging="360"/>
      </w:pPr>
      <w:rPr>
        <w:rFonts w:hint="default"/>
      </w:rPr>
    </w:lvl>
    <w:lvl w:ilvl="5" w:tplc="7E0AB028">
      <w:numFmt w:val="bullet"/>
      <w:lvlText w:val="•"/>
      <w:lvlJc w:val="left"/>
      <w:pPr>
        <w:ind w:left="2708" w:hanging="360"/>
      </w:pPr>
      <w:rPr>
        <w:rFonts w:hint="default"/>
      </w:rPr>
    </w:lvl>
    <w:lvl w:ilvl="6" w:tplc="7352A032">
      <w:numFmt w:val="bullet"/>
      <w:lvlText w:val="•"/>
      <w:lvlJc w:val="left"/>
      <w:pPr>
        <w:ind w:left="3101" w:hanging="360"/>
      </w:pPr>
      <w:rPr>
        <w:rFonts w:hint="default"/>
      </w:rPr>
    </w:lvl>
    <w:lvl w:ilvl="7" w:tplc="0E1CC7DA">
      <w:numFmt w:val="bullet"/>
      <w:lvlText w:val="•"/>
      <w:lvlJc w:val="left"/>
      <w:pPr>
        <w:ind w:left="3495" w:hanging="360"/>
      </w:pPr>
      <w:rPr>
        <w:rFonts w:hint="default"/>
      </w:rPr>
    </w:lvl>
    <w:lvl w:ilvl="8" w:tplc="6AB06778">
      <w:numFmt w:val="bullet"/>
      <w:lvlText w:val="•"/>
      <w:lvlJc w:val="left"/>
      <w:pPr>
        <w:ind w:left="3888" w:hanging="360"/>
      </w:pPr>
      <w:rPr>
        <w:rFonts w:hint="default"/>
      </w:rPr>
    </w:lvl>
  </w:abstractNum>
  <w:abstractNum w:abstractNumId="5">
    <w:nsid w:val="45CF5830"/>
    <w:multiLevelType w:val="hybridMultilevel"/>
    <w:tmpl w:val="DF80E00C"/>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6">
    <w:nsid w:val="469B761F"/>
    <w:multiLevelType w:val="hybridMultilevel"/>
    <w:tmpl w:val="267A9FD6"/>
    <w:lvl w:ilvl="0" w:tplc="D1E015F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8006CA0"/>
    <w:multiLevelType w:val="hybridMultilevel"/>
    <w:tmpl w:val="0E08B296"/>
    <w:lvl w:ilvl="0" w:tplc="A240F282">
      <w:numFmt w:val="bullet"/>
      <w:lvlText w:val="-"/>
      <w:lvlJc w:val="left"/>
      <w:pPr>
        <w:ind w:left="734" w:hanging="360"/>
      </w:pPr>
      <w:rPr>
        <w:rFonts w:hint="default"/>
        <w:spacing w:val="-5"/>
        <w:w w:val="99"/>
      </w:rPr>
    </w:lvl>
    <w:lvl w:ilvl="1" w:tplc="1F22AA38">
      <w:numFmt w:val="bullet"/>
      <w:lvlText w:val="•"/>
      <w:lvlJc w:val="left"/>
      <w:pPr>
        <w:ind w:left="1428" w:hanging="706"/>
      </w:pPr>
      <w:rPr>
        <w:rFonts w:ascii="Calibri" w:eastAsia="Calibri" w:hAnsi="Calibri" w:cs="Calibri" w:hint="default"/>
        <w:spacing w:val="-8"/>
        <w:w w:val="99"/>
        <w:sz w:val="24"/>
        <w:szCs w:val="24"/>
      </w:rPr>
    </w:lvl>
    <w:lvl w:ilvl="2" w:tplc="B5B6BF98">
      <w:numFmt w:val="bullet"/>
      <w:lvlText w:val="•"/>
      <w:lvlJc w:val="left"/>
      <w:pPr>
        <w:ind w:left="1781" w:hanging="706"/>
      </w:pPr>
      <w:rPr>
        <w:rFonts w:hint="default"/>
      </w:rPr>
    </w:lvl>
    <w:lvl w:ilvl="3" w:tplc="D9B6D556">
      <w:numFmt w:val="bullet"/>
      <w:lvlText w:val="•"/>
      <w:lvlJc w:val="left"/>
      <w:pPr>
        <w:ind w:left="2143" w:hanging="706"/>
      </w:pPr>
      <w:rPr>
        <w:rFonts w:hint="default"/>
      </w:rPr>
    </w:lvl>
    <w:lvl w:ilvl="4" w:tplc="C7189302">
      <w:numFmt w:val="bullet"/>
      <w:lvlText w:val="•"/>
      <w:lvlJc w:val="left"/>
      <w:pPr>
        <w:ind w:left="2505" w:hanging="706"/>
      </w:pPr>
      <w:rPr>
        <w:rFonts w:hint="default"/>
      </w:rPr>
    </w:lvl>
    <w:lvl w:ilvl="5" w:tplc="468CECA6">
      <w:numFmt w:val="bullet"/>
      <w:lvlText w:val="•"/>
      <w:lvlJc w:val="left"/>
      <w:pPr>
        <w:ind w:left="2867" w:hanging="706"/>
      </w:pPr>
      <w:rPr>
        <w:rFonts w:hint="default"/>
      </w:rPr>
    </w:lvl>
    <w:lvl w:ilvl="6" w:tplc="1F567F9E">
      <w:numFmt w:val="bullet"/>
      <w:lvlText w:val="•"/>
      <w:lvlJc w:val="left"/>
      <w:pPr>
        <w:ind w:left="3229" w:hanging="706"/>
      </w:pPr>
      <w:rPr>
        <w:rFonts w:hint="default"/>
      </w:rPr>
    </w:lvl>
    <w:lvl w:ilvl="7" w:tplc="4EE632DC">
      <w:numFmt w:val="bullet"/>
      <w:lvlText w:val="•"/>
      <w:lvlJc w:val="left"/>
      <w:pPr>
        <w:ind w:left="3590" w:hanging="706"/>
      </w:pPr>
      <w:rPr>
        <w:rFonts w:hint="default"/>
      </w:rPr>
    </w:lvl>
    <w:lvl w:ilvl="8" w:tplc="9B545F84">
      <w:numFmt w:val="bullet"/>
      <w:lvlText w:val="•"/>
      <w:lvlJc w:val="left"/>
      <w:pPr>
        <w:ind w:left="3952" w:hanging="706"/>
      </w:pPr>
      <w:rPr>
        <w:rFonts w:hint="default"/>
      </w:rPr>
    </w:lvl>
  </w:abstractNum>
  <w:abstractNum w:abstractNumId="8">
    <w:nsid w:val="541E4860"/>
    <w:multiLevelType w:val="hybridMultilevel"/>
    <w:tmpl w:val="BC0C8C20"/>
    <w:lvl w:ilvl="0" w:tplc="0A5E2DBC">
      <w:numFmt w:val="bullet"/>
      <w:lvlText w:val="-"/>
      <w:lvlJc w:val="left"/>
      <w:pPr>
        <w:ind w:left="734" w:hanging="360"/>
      </w:pPr>
      <w:rPr>
        <w:rFonts w:ascii="Times New Roman" w:eastAsia="Times New Roman" w:hAnsi="Times New Roman" w:cs="Times New Roman" w:hint="default"/>
        <w:color w:val="000009"/>
        <w:spacing w:val="-26"/>
        <w:w w:val="99"/>
        <w:sz w:val="24"/>
        <w:szCs w:val="24"/>
      </w:rPr>
    </w:lvl>
    <w:lvl w:ilvl="1" w:tplc="06009D62">
      <w:numFmt w:val="bullet"/>
      <w:lvlText w:val="•"/>
      <w:lvlJc w:val="left"/>
      <w:pPr>
        <w:ind w:left="1428" w:hanging="706"/>
      </w:pPr>
      <w:rPr>
        <w:rFonts w:ascii="Calibri" w:eastAsia="Calibri" w:hAnsi="Calibri" w:cs="Calibri" w:hint="default"/>
        <w:spacing w:val="-2"/>
        <w:w w:val="99"/>
        <w:sz w:val="24"/>
        <w:szCs w:val="24"/>
      </w:rPr>
    </w:lvl>
    <w:lvl w:ilvl="2" w:tplc="221A98C0">
      <w:numFmt w:val="bullet"/>
      <w:lvlText w:val="•"/>
      <w:lvlJc w:val="left"/>
      <w:pPr>
        <w:ind w:left="1781" w:hanging="706"/>
      </w:pPr>
      <w:rPr>
        <w:rFonts w:hint="default"/>
      </w:rPr>
    </w:lvl>
    <w:lvl w:ilvl="3" w:tplc="90DE4276">
      <w:numFmt w:val="bullet"/>
      <w:lvlText w:val="•"/>
      <w:lvlJc w:val="left"/>
      <w:pPr>
        <w:ind w:left="2143" w:hanging="706"/>
      </w:pPr>
      <w:rPr>
        <w:rFonts w:hint="default"/>
      </w:rPr>
    </w:lvl>
    <w:lvl w:ilvl="4" w:tplc="162C1E28">
      <w:numFmt w:val="bullet"/>
      <w:lvlText w:val="•"/>
      <w:lvlJc w:val="left"/>
      <w:pPr>
        <w:ind w:left="2505" w:hanging="706"/>
      </w:pPr>
      <w:rPr>
        <w:rFonts w:hint="default"/>
      </w:rPr>
    </w:lvl>
    <w:lvl w:ilvl="5" w:tplc="24E4A8CE">
      <w:numFmt w:val="bullet"/>
      <w:lvlText w:val="•"/>
      <w:lvlJc w:val="left"/>
      <w:pPr>
        <w:ind w:left="2867" w:hanging="706"/>
      </w:pPr>
      <w:rPr>
        <w:rFonts w:hint="default"/>
      </w:rPr>
    </w:lvl>
    <w:lvl w:ilvl="6" w:tplc="7A126398">
      <w:numFmt w:val="bullet"/>
      <w:lvlText w:val="•"/>
      <w:lvlJc w:val="left"/>
      <w:pPr>
        <w:ind w:left="3229" w:hanging="706"/>
      </w:pPr>
      <w:rPr>
        <w:rFonts w:hint="default"/>
      </w:rPr>
    </w:lvl>
    <w:lvl w:ilvl="7" w:tplc="35A2FF3E">
      <w:numFmt w:val="bullet"/>
      <w:lvlText w:val="•"/>
      <w:lvlJc w:val="left"/>
      <w:pPr>
        <w:ind w:left="3590" w:hanging="706"/>
      </w:pPr>
      <w:rPr>
        <w:rFonts w:hint="default"/>
      </w:rPr>
    </w:lvl>
    <w:lvl w:ilvl="8" w:tplc="89227810">
      <w:numFmt w:val="bullet"/>
      <w:lvlText w:val="•"/>
      <w:lvlJc w:val="left"/>
      <w:pPr>
        <w:ind w:left="3952" w:hanging="706"/>
      </w:pPr>
      <w:rPr>
        <w:rFonts w:hint="default"/>
      </w:rPr>
    </w:lvl>
  </w:abstractNum>
  <w:abstractNum w:abstractNumId="9">
    <w:nsid w:val="55E577D2"/>
    <w:multiLevelType w:val="hybridMultilevel"/>
    <w:tmpl w:val="176CF07C"/>
    <w:lvl w:ilvl="0" w:tplc="7B12F1DA">
      <w:numFmt w:val="bullet"/>
      <w:lvlText w:val="-"/>
      <w:lvlJc w:val="left"/>
      <w:pPr>
        <w:ind w:left="734" w:hanging="360"/>
      </w:pPr>
      <w:rPr>
        <w:rFonts w:ascii="Times New Roman" w:eastAsia="Times New Roman" w:hAnsi="Times New Roman" w:cs="Times New Roman" w:hint="default"/>
        <w:color w:val="000009"/>
        <w:spacing w:val="-20"/>
        <w:w w:val="99"/>
        <w:sz w:val="24"/>
        <w:szCs w:val="24"/>
      </w:rPr>
    </w:lvl>
    <w:lvl w:ilvl="1" w:tplc="E23822B2">
      <w:numFmt w:val="bullet"/>
      <w:lvlText w:val="•"/>
      <w:lvlJc w:val="left"/>
      <w:pPr>
        <w:ind w:left="1133" w:hanging="360"/>
      </w:pPr>
      <w:rPr>
        <w:rFonts w:hint="default"/>
      </w:rPr>
    </w:lvl>
    <w:lvl w:ilvl="2" w:tplc="84DC5B34">
      <w:numFmt w:val="bullet"/>
      <w:lvlText w:val="•"/>
      <w:lvlJc w:val="left"/>
      <w:pPr>
        <w:ind w:left="1527" w:hanging="360"/>
      </w:pPr>
      <w:rPr>
        <w:rFonts w:hint="default"/>
      </w:rPr>
    </w:lvl>
    <w:lvl w:ilvl="3" w:tplc="76ECB402">
      <w:numFmt w:val="bullet"/>
      <w:lvlText w:val="•"/>
      <w:lvlJc w:val="left"/>
      <w:pPr>
        <w:ind w:left="1920" w:hanging="360"/>
      </w:pPr>
      <w:rPr>
        <w:rFonts w:hint="default"/>
      </w:rPr>
    </w:lvl>
    <w:lvl w:ilvl="4" w:tplc="51269B28">
      <w:numFmt w:val="bullet"/>
      <w:lvlText w:val="•"/>
      <w:lvlJc w:val="left"/>
      <w:pPr>
        <w:ind w:left="2314" w:hanging="360"/>
      </w:pPr>
      <w:rPr>
        <w:rFonts w:hint="default"/>
      </w:rPr>
    </w:lvl>
    <w:lvl w:ilvl="5" w:tplc="CD723206">
      <w:numFmt w:val="bullet"/>
      <w:lvlText w:val="•"/>
      <w:lvlJc w:val="left"/>
      <w:pPr>
        <w:ind w:left="2708" w:hanging="360"/>
      </w:pPr>
      <w:rPr>
        <w:rFonts w:hint="default"/>
      </w:rPr>
    </w:lvl>
    <w:lvl w:ilvl="6" w:tplc="7BA6EC9A">
      <w:numFmt w:val="bullet"/>
      <w:lvlText w:val="•"/>
      <w:lvlJc w:val="left"/>
      <w:pPr>
        <w:ind w:left="3101" w:hanging="360"/>
      </w:pPr>
      <w:rPr>
        <w:rFonts w:hint="default"/>
      </w:rPr>
    </w:lvl>
    <w:lvl w:ilvl="7" w:tplc="4F781F96">
      <w:numFmt w:val="bullet"/>
      <w:lvlText w:val="•"/>
      <w:lvlJc w:val="left"/>
      <w:pPr>
        <w:ind w:left="3495" w:hanging="360"/>
      </w:pPr>
      <w:rPr>
        <w:rFonts w:hint="default"/>
      </w:rPr>
    </w:lvl>
    <w:lvl w:ilvl="8" w:tplc="244264F6">
      <w:numFmt w:val="bullet"/>
      <w:lvlText w:val="•"/>
      <w:lvlJc w:val="left"/>
      <w:pPr>
        <w:ind w:left="3888" w:hanging="360"/>
      </w:pPr>
      <w:rPr>
        <w:rFonts w:hint="default"/>
      </w:rPr>
    </w:lvl>
  </w:abstractNum>
  <w:abstractNum w:abstractNumId="10">
    <w:nsid w:val="6A533BCF"/>
    <w:multiLevelType w:val="multilevel"/>
    <w:tmpl w:val="31EC98A8"/>
    <w:lvl w:ilvl="0">
      <w:start w:val="7"/>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788274B9"/>
    <w:multiLevelType w:val="hybridMultilevel"/>
    <w:tmpl w:val="DF80E00C"/>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num w:numId="1">
    <w:abstractNumId w:val="4"/>
  </w:num>
  <w:num w:numId="2">
    <w:abstractNumId w:val="7"/>
  </w:num>
  <w:num w:numId="3">
    <w:abstractNumId w:val="8"/>
  </w:num>
  <w:num w:numId="4">
    <w:abstractNumId w:val="9"/>
  </w:num>
  <w:num w:numId="5">
    <w:abstractNumId w:val="1"/>
  </w:num>
  <w:num w:numId="6">
    <w:abstractNumId w:val="2"/>
  </w:num>
  <w:num w:numId="7">
    <w:abstractNumId w:val="10"/>
  </w:num>
  <w:num w:numId="8">
    <w:abstractNumId w:val="6"/>
  </w:num>
  <w:num w:numId="9">
    <w:abstractNumId w:val="5"/>
  </w:num>
  <w:num w:numId="10">
    <w:abstractNumId w:val="11"/>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4256B9"/>
    <w:rsid w:val="00015ED6"/>
    <w:rsid w:val="0004122C"/>
    <w:rsid w:val="0006306E"/>
    <w:rsid w:val="00072206"/>
    <w:rsid w:val="0007416D"/>
    <w:rsid w:val="000F1BF6"/>
    <w:rsid w:val="001A7C28"/>
    <w:rsid w:val="002A6FED"/>
    <w:rsid w:val="00342FF3"/>
    <w:rsid w:val="003F3394"/>
    <w:rsid w:val="00401528"/>
    <w:rsid w:val="00411CF6"/>
    <w:rsid w:val="004256B9"/>
    <w:rsid w:val="00431D50"/>
    <w:rsid w:val="004C59E6"/>
    <w:rsid w:val="005379EA"/>
    <w:rsid w:val="005570DF"/>
    <w:rsid w:val="00557887"/>
    <w:rsid w:val="005B00A1"/>
    <w:rsid w:val="005E58A0"/>
    <w:rsid w:val="0062374C"/>
    <w:rsid w:val="0069270C"/>
    <w:rsid w:val="006B3227"/>
    <w:rsid w:val="006C5C00"/>
    <w:rsid w:val="00723280"/>
    <w:rsid w:val="008636C4"/>
    <w:rsid w:val="008B1E4E"/>
    <w:rsid w:val="008F7D72"/>
    <w:rsid w:val="0090585B"/>
    <w:rsid w:val="00A153BE"/>
    <w:rsid w:val="00A65CBB"/>
    <w:rsid w:val="00A66E4E"/>
    <w:rsid w:val="00AA37F0"/>
    <w:rsid w:val="00AA501E"/>
    <w:rsid w:val="00AF4E98"/>
    <w:rsid w:val="00B07233"/>
    <w:rsid w:val="00B4410D"/>
    <w:rsid w:val="00B61C06"/>
    <w:rsid w:val="00BE3EFC"/>
    <w:rsid w:val="00C433CC"/>
    <w:rsid w:val="00C67059"/>
    <w:rsid w:val="00CC2C8A"/>
    <w:rsid w:val="00CF58E5"/>
    <w:rsid w:val="00E73E31"/>
    <w:rsid w:val="00EC327B"/>
    <w:rsid w:val="00F409F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1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56B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C67059"/>
    <w:pPr>
      <w:spacing w:after="0" w:line="240" w:lineRule="auto"/>
    </w:pPr>
    <w:rPr>
      <w:rFonts w:eastAsia="Times New Roman"/>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3"/>
    <w:uiPriority w:val="39"/>
    <w:rsid w:val="005379EA"/>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9270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9270C"/>
    <w:rPr>
      <w:rFonts w:ascii="Segoe UI" w:hAnsi="Segoe UI" w:cs="Segoe UI"/>
      <w:sz w:val="18"/>
      <w:szCs w:val="18"/>
    </w:rPr>
  </w:style>
  <w:style w:type="table" w:customStyle="1" w:styleId="3">
    <w:name w:val="Сітка таблиці3"/>
    <w:basedOn w:val="a1"/>
    <w:next w:val="a3"/>
    <w:uiPriority w:val="59"/>
    <w:rsid w:val="00C433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9</Pages>
  <Words>3538</Words>
  <Characters>20172</Characters>
  <Application>Microsoft Office Word</Application>
  <DocSecurity>0</DocSecurity>
  <Lines>168</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Оксана</cp:lastModifiedBy>
  <cp:revision>14</cp:revision>
  <cp:lastPrinted>2021-05-19T11:24:00Z</cp:lastPrinted>
  <dcterms:created xsi:type="dcterms:W3CDTF">2020-09-14T14:17:00Z</dcterms:created>
  <dcterms:modified xsi:type="dcterms:W3CDTF">2021-08-22T11:54:00Z</dcterms:modified>
</cp:coreProperties>
</file>