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F1B1" w14:textId="77777777" w:rsidR="0041294E" w:rsidRPr="00BF2E89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BF2E89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BF2E89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1094B7F" w14:textId="77777777" w:rsidR="0041294E" w:rsidRPr="00BF2E89" w:rsidRDefault="0041294E" w:rsidP="00BF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BF2E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20E20A75" w14:textId="77777777" w:rsidR="000812FC" w:rsidRDefault="0041294E" w:rsidP="000812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BF2E89">
        <w:rPr>
          <w:rFonts w:ascii="Times New Roman" w:eastAsia="Calibri" w:hAnsi="Times New Roman" w:cs="Times New Roman"/>
          <w:sz w:val="24"/>
          <w:szCs w:val="24"/>
        </w:rPr>
        <w:t xml:space="preserve">Потреба </w:t>
      </w:r>
      <w:r w:rsidRPr="00BF2E89">
        <w:rPr>
          <w:rFonts w:ascii="Times New Roman" w:eastAsia="Calibri" w:hAnsi="Times New Roman" w:cs="Times New Roman"/>
          <w:sz w:val="24"/>
          <w:szCs w:val="24"/>
        </w:rPr>
        <w:t>у закупівлі</w:t>
      </w:r>
      <w:r w:rsidR="00BF2E89" w:rsidRPr="00BF2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20E3">
        <w:rPr>
          <w:rFonts w:ascii="Times New Roman" w:eastAsia="Calibri" w:hAnsi="Times New Roman" w:cs="Times New Roman"/>
          <w:sz w:val="24"/>
          <w:szCs w:val="24"/>
        </w:rPr>
        <w:t>послуги</w:t>
      </w:r>
      <w:r w:rsidR="00BF2E89" w:rsidRPr="00BF2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Hlk73456301"/>
      <w:r w:rsidR="00E920E3" w:rsidRPr="001B3DD6">
        <w:rPr>
          <w:rFonts w:ascii="Times New Roman" w:hAnsi="Times New Roman" w:cs="Times New Roman"/>
          <w:b/>
          <w:spacing w:val="-3"/>
          <w:sz w:val="24"/>
          <w:szCs w:val="24"/>
        </w:rPr>
        <w:t>Поточний ремонт</w:t>
      </w:r>
      <w:r w:rsidR="00E920E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приміщень</w:t>
      </w:r>
      <w:r w:rsidR="00E920E3" w:rsidRPr="001B3DD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ЗЗСО 40 за </w:t>
      </w:r>
      <w:proofErr w:type="spellStart"/>
      <w:r w:rsidR="00E920E3" w:rsidRPr="001B3DD6">
        <w:rPr>
          <w:rFonts w:ascii="Times New Roman" w:hAnsi="Times New Roman" w:cs="Times New Roman"/>
          <w:b/>
          <w:spacing w:val="-3"/>
          <w:sz w:val="24"/>
          <w:szCs w:val="24"/>
        </w:rPr>
        <w:t>адресою</w:t>
      </w:r>
      <w:proofErr w:type="spellEnd"/>
      <w:r w:rsidR="00E920E3" w:rsidRPr="001B3DD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вул. Львівська, 6/3</w:t>
      </w:r>
      <w:r w:rsidR="00E920E3">
        <w:rPr>
          <w:rFonts w:ascii="Times New Roman" w:hAnsi="Times New Roman" w:cs="Times New Roman"/>
          <w:b/>
          <w:spacing w:val="-3"/>
          <w:sz w:val="24"/>
          <w:szCs w:val="24"/>
        </w:rPr>
        <w:t> </w:t>
      </w:r>
      <w:r w:rsidR="00E920E3" w:rsidRPr="001B3DD6">
        <w:rPr>
          <w:rFonts w:ascii="Times New Roman" w:hAnsi="Times New Roman" w:cs="Times New Roman"/>
          <w:b/>
          <w:spacing w:val="-3"/>
          <w:sz w:val="24"/>
          <w:szCs w:val="24"/>
        </w:rPr>
        <w:t>у</w:t>
      </w:r>
      <w:r w:rsidR="00E920E3">
        <w:rPr>
          <w:rFonts w:ascii="Times New Roman" w:hAnsi="Times New Roman" w:cs="Times New Roman"/>
          <w:b/>
          <w:spacing w:val="-3"/>
          <w:sz w:val="24"/>
          <w:szCs w:val="24"/>
        </w:rPr>
        <w:t> </w:t>
      </w:r>
      <w:r w:rsidR="00E920E3" w:rsidRPr="001B3DD6">
        <w:rPr>
          <w:rFonts w:ascii="Times New Roman" w:hAnsi="Times New Roman" w:cs="Times New Roman"/>
          <w:b/>
          <w:spacing w:val="-3"/>
          <w:sz w:val="24"/>
          <w:szCs w:val="24"/>
        </w:rPr>
        <w:t>Святошинському</w:t>
      </w:r>
      <w:r w:rsidR="00E920E3">
        <w:rPr>
          <w:rFonts w:ascii="Times New Roman" w:hAnsi="Times New Roman" w:cs="Times New Roman"/>
          <w:b/>
          <w:spacing w:val="-3"/>
          <w:sz w:val="24"/>
          <w:szCs w:val="24"/>
        </w:rPr>
        <w:t> </w:t>
      </w:r>
      <w:r w:rsidR="00E920E3" w:rsidRPr="001B3DD6">
        <w:rPr>
          <w:rFonts w:ascii="Times New Roman" w:hAnsi="Times New Roman" w:cs="Times New Roman"/>
          <w:b/>
          <w:spacing w:val="-3"/>
          <w:sz w:val="24"/>
          <w:szCs w:val="24"/>
        </w:rPr>
        <w:t xml:space="preserve">районі </w:t>
      </w:r>
      <w:r w:rsidR="00E920E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E920E3" w:rsidRPr="001B3DD6">
        <w:rPr>
          <w:rFonts w:ascii="Times New Roman" w:hAnsi="Times New Roman" w:cs="Times New Roman"/>
          <w:b/>
          <w:spacing w:val="-3"/>
          <w:sz w:val="24"/>
          <w:szCs w:val="24"/>
        </w:rPr>
        <w:t>м. Києва код - 45450000-6 -Інші завершальні будівельні роботи за ДК 021:2015 «Єдиного закупівельного словника»</w:t>
      </w:r>
      <w:bookmarkEnd w:id="0"/>
      <w:r w:rsidR="002613C3" w:rsidRPr="00BF2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12FC">
        <w:rPr>
          <w:rFonts w:ascii="Times New Roman" w:eastAsia="Calibri" w:hAnsi="Times New Roman" w:cs="Times New Roman"/>
        </w:rPr>
        <w:t xml:space="preserve">зумовлена необхідністю забезпечення виконання заходів з підготовки до нового навчального року, утримання приміщень навчальних закладів у належному санітарному стані. </w:t>
      </w:r>
    </w:p>
    <w:p w14:paraId="6C16DA22" w14:textId="2B777576" w:rsidR="0041294E" w:rsidRPr="00BF2E89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E8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36D61C5" w14:textId="02A76D40" w:rsidR="0041294E" w:rsidRPr="00BF2E89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BF2E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BF2E89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r w:rsidRPr="00BF2E89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BF2E89">
        <w:rPr>
          <w:rFonts w:ascii="Times New Roman" w:eastAsia="Calibri" w:hAnsi="Times New Roman" w:cs="Times New Roman"/>
          <w:sz w:val="24"/>
          <w:szCs w:val="24"/>
        </w:rPr>
        <w:t>37498536</w:t>
      </w:r>
    </w:p>
    <w:bookmarkEnd w:id="1"/>
    <w:p w14:paraId="10A97B08" w14:textId="77777777" w:rsidR="0041294E" w:rsidRPr="00BF2E89" w:rsidRDefault="0041294E" w:rsidP="00BF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BF2E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BF2E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14:paraId="50E18FFD" w14:textId="28512BAC" w:rsidR="0041294E" w:rsidRPr="00BF2E89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BF2E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613C3" w:rsidRPr="00BF2E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D264231" w14:textId="748CB029" w:rsidR="00F534AC" w:rsidRPr="00BF2E89" w:rsidRDefault="0041294E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="006779A2" w:rsidRPr="001B3DD6">
        <w:rPr>
          <w:rFonts w:ascii="Times New Roman" w:hAnsi="Times New Roman" w:cs="Times New Roman"/>
          <w:b/>
          <w:spacing w:val="-3"/>
          <w:sz w:val="24"/>
          <w:szCs w:val="24"/>
        </w:rPr>
        <w:t>Поточний ремонт</w:t>
      </w:r>
      <w:r w:rsidR="006779A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приміщень</w:t>
      </w:r>
      <w:r w:rsidR="006779A2" w:rsidRPr="001B3DD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ЗЗСО 40 за </w:t>
      </w:r>
      <w:proofErr w:type="spellStart"/>
      <w:r w:rsidR="006779A2" w:rsidRPr="001B3DD6">
        <w:rPr>
          <w:rFonts w:ascii="Times New Roman" w:hAnsi="Times New Roman" w:cs="Times New Roman"/>
          <w:b/>
          <w:spacing w:val="-3"/>
          <w:sz w:val="24"/>
          <w:szCs w:val="24"/>
        </w:rPr>
        <w:t>адресою</w:t>
      </w:r>
      <w:proofErr w:type="spellEnd"/>
      <w:r w:rsidR="006779A2" w:rsidRPr="001B3DD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вул. Львівська, 6/3</w:t>
      </w:r>
      <w:r w:rsidR="006779A2">
        <w:rPr>
          <w:rFonts w:ascii="Times New Roman" w:hAnsi="Times New Roman" w:cs="Times New Roman"/>
          <w:b/>
          <w:spacing w:val="-3"/>
          <w:sz w:val="24"/>
          <w:szCs w:val="24"/>
        </w:rPr>
        <w:t> </w:t>
      </w:r>
      <w:r w:rsidR="006779A2" w:rsidRPr="001B3DD6">
        <w:rPr>
          <w:rFonts w:ascii="Times New Roman" w:hAnsi="Times New Roman" w:cs="Times New Roman"/>
          <w:b/>
          <w:spacing w:val="-3"/>
          <w:sz w:val="24"/>
          <w:szCs w:val="24"/>
        </w:rPr>
        <w:t>у</w:t>
      </w:r>
      <w:r w:rsidR="006779A2">
        <w:rPr>
          <w:rFonts w:ascii="Times New Roman" w:hAnsi="Times New Roman" w:cs="Times New Roman"/>
          <w:b/>
          <w:spacing w:val="-3"/>
          <w:sz w:val="24"/>
          <w:szCs w:val="24"/>
        </w:rPr>
        <w:t> </w:t>
      </w:r>
      <w:r w:rsidR="006779A2" w:rsidRPr="001B3DD6">
        <w:rPr>
          <w:rFonts w:ascii="Times New Roman" w:hAnsi="Times New Roman" w:cs="Times New Roman"/>
          <w:b/>
          <w:spacing w:val="-3"/>
          <w:sz w:val="24"/>
          <w:szCs w:val="24"/>
        </w:rPr>
        <w:t>Святошинському</w:t>
      </w:r>
      <w:r w:rsidR="006779A2">
        <w:rPr>
          <w:rFonts w:ascii="Times New Roman" w:hAnsi="Times New Roman" w:cs="Times New Roman"/>
          <w:b/>
          <w:spacing w:val="-3"/>
          <w:sz w:val="24"/>
          <w:szCs w:val="24"/>
        </w:rPr>
        <w:t> </w:t>
      </w:r>
      <w:r w:rsidR="006779A2" w:rsidRPr="001B3DD6">
        <w:rPr>
          <w:rFonts w:ascii="Times New Roman" w:hAnsi="Times New Roman" w:cs="Times New Roman"/>
          <w:b/>
          <w:spacing w:val="-3"/>
          <w:sz w:val="24"/>
          <w:szCs w:val="24"/>
        </w:rPr>
        <w:t xml:space="preserve">районі </w:t>
      </w:r>
      <w:r w:rsidR="006779A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6779A2" w:rsidRPr="001B3DD6">
        <w:rPr>
          <w:rFonts w:ascii="Times New Roman" w:hAnsi="Times New Roman" w:cs="Times New Roman"/>
          <w:b/>
          <w:spacing w:val="-3"/>
          <w:sz w:val="24"/>
          <w:szCs w:val="24"/>
        </w:rPr>
        <w:t>м. Києва код - 45450000-6 -Інші завершальні будівельні роботи за ДК 021:2015 «Єдиного закупівельного словника»</w:t>
      </w:r>
    </w:p>
    <w:p w14:paraId="3921EB43" w14:textId="25951993" w:rsidR="0041294E" w:rsidRPr="00BF2E89" w:rsidRDefault="0041294E" w:rsidP="00BF2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AB3466" w14:textId="07AAC05D" w:rsidR="00204FD2" w:rsidRPr="00BF2E89" w:rsidRDefault="00E0510C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89">
        <w:rPr>
          <w:rFonts w:ascii="Times New Roman" w:hAnsi="Times New Roman" w:cs="Times New Roman"/>
          <w:b/>
          <w:sz w:val="24"/>
          <w:szCs w:val="24"/>
        </w:rPr>
        <w:t>Бюджет закупівлі становить:</w:t>
      </w:r>
      <w:r w:rsidRPr="00BF2E89">
        <w:rPr>
          <w:rFonts w:ascii="Times New Roman" w:hAnsi="Times New Roman" w:cs="Times New Roman"/>
          <w:sz w:val="24"/>
          <w:szCs w:val="24"/>
        </w:rPr>
        <w:t xml:space="preserve"> </w:t>
      </w:r>
      <w:r w:rsidR="00212A48" w:rsidRPr="00212A48">
        <w:rPr>
          <w:rFonts w:ascii="Times New Roman" w:hAnsi="Times New Roman" w:cs="Times New Roman"/>
          <w:sz w:val="24"/>
          <w:szCs w:val="24"/>
        </w:rPr>
        <w:t>410397</w:t>
      </w:r>
      <w:r w:rsidR="00B03199">
        <w:rPr>
          <w:rFonts w:ascii="Times New Roman" w:hAnsi="Times New Roman" w:cs="Times New Roman"/>
          <w:sz w:val="24"/>
          <w:szCs w:val="24"/>
        </w:rPr>
        <w:t>,</w:t>
      </w:r>
      <w:r w:rsidR="00212A48" w:rsidRPr="00212A48">
        <w:rPr>
          <w:rFonts w:ascii="Times New Roman" w:hAnsi="Times New Roman" w:cs="Times New Roman"/>
          <w:sz w:val="24"/>
          <w:szCs w:val="24"/>
        </w:rPr>
        <w:t>00</w:t>
      </w:r>
      <w:r w:rsidR="00212A48">
        <w:rPr>
          <w:rFonts w:ascii="Times New Roman" w:hAnsi="Times New Roman" w:cs="Times New Roman"/>
          <w:sz w:val="24"/>
          <w:szCs w:val="24"/>
        </w:rPr>
        <w:t xml:space="preserve"> </w:t>
      </w:r>
      <w:r w:rsidRPr="00BF2E89">
        <w:rPr>
          <w:rFonts w:ascii="Times New Roman" w:hAnsi="Times New Roman" w:cs="Times New Roman"/>
          <w:sz w:val="24"/>
          <w:szCs w:val="24"/>
        </w:rPr>
        <w:t>грн.</w:t>
      </w:r>
      <w:r w:rsidR="0041294E" w:rsidRPr="00BF2E89">
        <w:rPr>
          <w:rFonts w:ascii="Times New Roman" w:hAnsi="Times New Roman" w:cs="Times New Roman"/>
          <w:sz w:val="24"/>
          <w:szCs w:val="24"/>
        </w:rPr>
        <w:t xml:space="preserve"> </w:t>
      </w:r>
      <w:r w:rsidRPr="00BF2E89">
        <w:rPr>
          <w:rFonts w:ascii="Times New Roman" w:hAnsi="Times New Roman" w:cs="Times New Roman"/>
          <w:sz w:val="24"/>
          <w:szCs w:val="24"/>
        </w:rPr>
        <w:t>Орієнтовна вартість сформована відповідно до середньостатистичних цін з урахуванням технічних характеристик</w:t>
      </w:r>
      <w:r w:rsidR="00BF2E89" w:rsidRPr="00BF2E89">
        <w:rPr>
          <w:rFonts w:ascii="Times New Roman" w:hAnsi="Times New Roman" w:cs="Times New Roman"/>
          <w:sz w:val="24"/>
          <w:szCs w:val="24"/>
        </w:rPr>
        <w:t xml:space="preserve"> та технічного завдання щодо</w:t>
      </w:r>
      <w:r w:rsidRPr="00BF2E89">
        <w:rPr>
          <w:rFonts w:ascii="Times New Roman" w:hAnsi="Times New Roman" w:cs="Times New Roman"/>
          <w:sz w:val="24"/>
          <w:szCs w:val="24"/>
        </w:rPr>
        <w:t xml:space="preserve"> </w:t>
      </w:r>
      <w:r w:rsidR="002613C3" w:rsidRPr="00BF2E89">
        <w:rPr>
          <w:rFonts w:ascii="Times New Roman" w:hAnsi="Times New Roman" w:cs="Times New Roman"/>
          <w:sz w:val="24"/>
          <w:szCs w:val="24"/>
        </w:rPr>
        <w:t>проведення</w:t>
      </w:r>
      <w:r w:rsidR="00212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9A2" w:rsidRPr="001B3DD6">
        <w:rPr>
          <w:rFonts w:ascii="Times New Roman" w:hAnsi="Times New Roman" w:cs="Times New Roman"/>
          <w:b/>
          <w:spacing w:val="-3"/>
          <w:sz w:val="24"/>
          <w:szCs w:val="24"/>
        </w:rPr>
        <w:t>Поточний ремонт</w:t>
      </w:r>
      <w:r w:rsidR="006779A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приміщень</w:t>
      </w:r>
      <w:r w:rsidR="006779A2" w:rsidRPr="001B3DD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ЗЗСО 40 за </w:t>
      </w:r>
      <w:proofErr w:type="spellStart"/>
      <w:r w:rsidR="006779A2" w:rsidRPr="001B3DD6">
        <w:rPr>
          <w:rFonts w:ascii="Times New Roman" w:hAnsi="Times New Roman" w:cs="Times New Roman"/>
          <w:b/>
          <w:spacing w:val="-3"/>
          <w:sz w:val="24"/>
          <w:szCs w:val="24"/>
        </w:rPr>
        <w:t>адресою</w:t>
      </w:r>
      <w:proofErr w:type="spellEnd"/>
      <w:r w:rsidR="006779A2" w:rsidRPr="001B3DD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вул. Львівська, 6/3</w:t>
      </w:r>
      <w:r w:rsidR="006779A2">
        <w:rPr>
          <w:rFonts w:ascii="Times New Roman" w:hAnsi="Times New Roman" w:cs="Times New Roman"/>
          <w:b/>
          <w:spacing w:val="-3"/>
          <w:sz w:val="24"/>
          <w:szCs w:val="24"/>
        </w:rPr>
        <w:t> </w:t>
      </w:r>
      <w:r w:rsidR="006779A2" w:rsidRPr="001B3DD6">
        <w:rPr>
          <w:rFonts w:ascii="Times New Roman" w:hAnsi="Times New Roman" w:cs="Times New Roman"/>
          <w:b/>
          <w:spacing w:val="-3"/>
          <w:sz w:val="24"/>
          <w:szCs w:val="24"/>
        </w:rPr>
        <w:t>у</w:t>
      </w:r>
      <w:r w:rsidR="006779A2">
        <w:rPr>
          <w:rFonts w:ascii="Times New Roman" w:hAnsi="Times New Roman" w:cs="Times New Roman"/>
          <w:b/>
          <w:spacing w:val="-3"/>
          <w:sz w:val="24"/>
          <w:szCs w:val="24"/>
        </w:rPr>
        <w:t> </w:t>
      </w:r>
      <w:r w:rsidR="006779A2" w:rsidRPr="001B3DD6">
        <w:rPr>
          <w:rFonts w:ascii="Times New Roman" w:hAnsi="Times New Roman" w:cs="Times New Roman"/>
          <w:b/>
          <w:spacing w:val="-3"/>
          <w:sz w:val="24"/>
          <w:szCs w:val="24"/>
        </w:rPr>
        <w:t>Святошинському</w:t>
      </w:r>
      <w:r w:rsidR="006779A2">
        <w:rPr>
          <w:rFonts w:ascii="Times New Roman" w:hAnsi="Times New Roman" w:cs="Times New Roman"/>
          <w:b/>
          <w:spacing w:val="-3"/>
          <w:sz w:val="24"/>
          <w:szCs w:val="24"/>
        </w:rPr>
        <w:t> </w:t>
      </w:r>
      <w:r w:rsidR="006779A2" w:rsidRPr="001B3DD6">
        <w:rPr>
          <w:rFonts w:ascii="Times New Roman" w:hAnsi="Times New Roman" w:cs="Times New Roman"/>
          <w:b/>
          <w:spacing w:val="-3"/>
          <w:sz w:val="24"/>
          <w:szCs w:val="24"/>
        </w:rPr>
        <w:t xml:space="preserve">районі </w:t>
      </w:r>
      <w:r w:rsidR="006779A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6779A2" w:rsidRPr="001B3DD6">
        <w:rPr>
          <w:rFonts w:ascii="Times New Roman" w:hAnsi="Times New Roman" w:cs="Times New Roman"/>
          <w:b/>
          <w:spacing w:val="-3"/>
          <w:sz w:val="24"/>
          <w:szCs w:val="24"/>
        </w:rPr>
        <w:t>м. Києва код - 45450000-6 -Інші завершальні будівельні роботи за ДК 021:2015 «Єдиного закупівельного словника»</w:t>
      </w:r>
      <w:r w:rsidR="00204FD2" w:rsidRPr="00BF2E8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4876"/>
      </w:tblGrid>
      <w:tr w:rsidR="00420007" w:rsidRPr="00BF2E89" w14:paraId="6F96726D" w14:textId="77777777" w:rsidTr="00BF2E89">
        <w:trPr>
          <w:jc w:val="center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14:paraId="7FC00E2E" w14:textId="77777777" w:rsidR="00420007" w:rsidRPr="00BF2E89" w:rsidRDefault="00420007" w:rsidP="00BF2E8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05ECFC44" w14:textId="77777777" w:rsidR="00420007" w:rsidRPr="00BF2E89" w:rsidRDefault="00420007" w:rsidP="00BF2E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F2E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6ED872FF" w14:textId="77777777" w:rsidR="00576224" w:rsidRDefault="00576224" w:rsidP="0057622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14:paraId="00C0A63D" w14:textId="77777777" w:rsidR="00576224" w:rsidRDefault="00576224" w:rsidP="00576224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</w:p>
    <w:p w14:paraId="79B6208A" w14:textId="77777777" w:rsidR="00576224" w:rsidRPr="007147F8" w:rsidRDefault="00576224" w:rsidP="005762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>1. Обсяги робіт по об’єкту в електронній версії цієї тендерної документації додаються окремим файлом:</w:t>
      </w:r>
    </w:p>
    <w:p w14:paraId="5B0B38AE" w14:textId="77777777" w:rsidR="00576224" w:rsidRPr="007147F8" w:rsidRDefault="00576224" w:rsidP="005762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>1.1. Дефектний акт завантажений окремим файлом в електронному вигляді.</w:t>
      </w:r>
    </w:p>
    <w:p w14:paraId="588A5BD4" w14:textId="77777777" w:rsidR="00576224" w:rsidRPr="007147F8" w:rsidRDefault="00576224" w:rsidP="005762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>1.2. Учасник повинен здійснити огляд об'єкту. Огляд об’єкту здійснюється за присутності представника Замовника  та підтверджується  відповідним Актом.</w:t>
      </w:r>
    </w:p>
    <w:p w14:paraId="4EF1AE14" w14:textId="77777777" w:rsidR="00576224" w:rsidRPr="007147F8" w:rsidRDefault="00576224" w:rsidP="005762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>2. Загальні вимоги:</w:t>
      </w:r>
    </w:p>
    <w:p w14:paraId="28B01BD8" w14:textId="77777777" w:rsidR="00576224" w:rsidRPr="007147F8" w:rsidRDefault="00576224" w:rsidP="005762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>2.1. Учасник відповідає за одержання всіх необхідних дозволів, ліцензій, сертифікатів на роботи, запропоновані на торги, та самостійно несе всі витрати на отримання таких дозволів, ліцензій, сертифікатів.</w:t>
      </w:r>
    </w:p>
    <w:p w14:paraId="0728FA80" w14:textId="77777777" w:rsidR="00576224" w:rsidRPr="007147F8" w:rsidRDefault="00576224" w:rsidP="005762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>2.2. Усі назви торговельних виробників, марок чи моделей, які зазначені у Технічному завданні та додатках до нього, мають розумітися та сприйматися Учасником як назва виробників, торговельної марки чи моделі або їх еквівалент з еквівалентними або кращими технічними, експлуатаційними та якісними характеристиками.</w:t>
      </w:r>
    </w:p>
    <w:p w14:paraId="4A1EA97C" w14:textId="77777777" w:rsidR="00576224" w:rsidRPr="007147F8" w:rsidRDefault="00576224" w:rsidP="005762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2.3. </w:t>
      </w:r>
      <w:r w:rsidRPr="007147F8">
        <w:rPr>
          <w:rFonts w:ascii="Times New Roman" w:eastAsia="Arial" w:hAnsi="Times New Roman" w:cs="Times New Roman"/>
          <w:bCs/>
          <w:iCs/>
          <w:sz w:val="24"/>
          <w:szCs w:val="24"/>
          <w:lang w:bidi="en-US"/>
        </w:rPr>
        <w:t xml:space="preserve">Розрахунок договірної ціни Учаснику рекомендується здійснювати </w:t>
      </w: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у програмному комплексі  АВК/аналог. </w:t>
      </w:r>
    </w:p>
    <w:p w14:paraId="1558E19A" w14:textId="77777777" w:rsidR="00576224" w:rsidRPr="007147F8" w:rsidRDefault="00576224" w:rsidP="005762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>2.4. В разі необхідності, під час виконання робіт, надати Замовнику копії документів, що підтверджують якість використаних матеріалів (сертифікат, декларація, паспорт, посвідчення, інше).</w:t>
      </w:r>
    </w:p>
    <w:p w14:paraId="0DD38579" w14:textId="77777777" w:rsidR="00576224" w:rsidRPr="007147F8" w:rsidRDefault="00576224" w:rsidP="005762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3. Вимоги щодо  виконання робіт: </w:t>
      </w:r>
    </w:p>
    <w:p w14:paraId="06B43319" w14:textId="77777777" w:rsidR="00576224" w:rsidRPr="007147F8" w:rsidRDefault="00576224" w:rsidP="005762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lastRenderedPageBreak/>
        <w:t>3.1. Виконавець робіт  зобов'язаний  використовувати при виконанні  будівельних  робіт  тільки  ті матеріали  і  вироби,  що  передбачені  проектом/кошторисною документацією.  Будь-яка  заміна матеріалів, виробів або технологій будівельних робіт можлива тільки з відома Замовника.</w:t>
      </w:r>
    </w:p>
    <w:p w14:paraId="4A190C24" w14:textId="77777777" w:rsidR="00576224" w:rsidRPr="007147F8" w:rsidRDefault="00576224" w:rsidP="005762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>3.2</w:t>
      </w:r>
      <w:r w:rsidRPr="002851A2">
        <w:rPr>
          <w:rFonts w:ascii="Times New Roman" w:eastAsia="Arial" w:hAnsi="Times New Roman" w:cs="Times New Roman"/>
          <w:bCs/>
          <w:sz w:val="24"/>
          <w:szCs w:val="24"/>
          <w:lang w:bidi="en-US"/>
        </w:rPr>
        <w:t>. Гарантійний термін на виконані будівельно-монтажні роботи – не менше 3 років.</w:t>
      </w:r>
    </w:p>
    <w:p w14:paraId="3DF3948C" w14:textId="77777777" w:rsidR="00576224" w:rsidRPr="007147F8" w:rsidRDefault="00576224" w:rsidP="005762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3.3. Під час роботи виконавець робіт зобов'язаний виконувати вимоги встановлені законодавством України та інших нормативно правових актів, а також відповідність вимогам ДБН, правил та норм охорони праці, техніки безпеки, пожежної безпеки, охорони здоров'я та природоохоронного законодавства.  </w:t>
      </w:r>
    </w:p>
    <w:p w14:paraId="4496A609" w14:textId="77777777" w:rsidR="00576224" w:rsidRPr="007147F8" w:rsidRDefault="00576224" w:rsidP="005762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>3.4. Технічні, якісні характеристики предмета закупівлі відповідно до Технічного завдання передбачають необхідність застосування заходів із захисту довкілля. Учасник у Гарантійному листі щодо виконання зобов’язань гарантує застосування заходів стосовно захисту довкілля під час  виконання робіт.</w:t>
      </w:r>
    </w:p>
    <w:p w14:paraId="626C85AD" w14:textId="77777777" w:rsidR="00576224" w:rsidRPr="007147F8" w:rsidRDefault="00576224" w:rsidP="005762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>4. Вимоги щодо формування договірної ціни.</w:t>
      </w:r>
    </w:p>
    <w:p w14:paraId="785138F4" w14:textId="77777777" w:rsidR="00576224" w:rsidRPr="007147F8" w:rsidRDefault="00576224" w:rsidP="005762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4.1. Відповідно до п. 6.2.4 ДСТУ Б Д .1.1-1:2013 «Правила визначення вартості будівництва» ціна пропозиції Учасника торгів є договірною ціною. </w:t>
      </w:r>
    </w:p>
    <w:p w14:paraId="5F02D330" w14:textId="77777777" w:rsidR="00576224" w:rsidRPr="007147F8" w:rsidRDefault="00576224" w:rsidP="005762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4.2. Договірна ціна означає ціну, за яку Учасник згоден виконати роботи відповідно </w:t>
      </w:r>
      <w:r>
        <w:rPr>
          <w:rFonts w:ascii="Times New Roman" w:eastAsia="Arial" w:hAnsi="Times New Roman" w:cs="Times New Roman"/>
          <w:bCs/>
          <w:sz w:val="24"/>
          <w:szCs w:val="24"/>
          <w:lang w:bidi="en-US"/>
        </w:rPr>
        <w:t>до Технічного завдання Додатку 2</w:t>
      </w: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 до тендерної документації. </w:t>
      </w:r>
    </w:p>
    <w:p w14:paraId="0A6CBDAB" w14:textId="77777777" w:rsidR="00576224" w:rsidRPr="007147F8" w:rsidRDefault="00576224" w:rsidP="005762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uk-UA"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4.3. Договірна ціна повинна включати вартість усіх видів і обсягів робіт, всіх матеріальних ресурсів, необхідних для їх виконання відповідно до Технічного завдання на виконання робіт, що є предметом закупівлі, з урахуванням робіт, що передбачаються до виконання субпідрядними організаціями, у разі їх залучення. </w:t>
      </w:r>
    </w:p>
    <w:p w14:paraId="08B50BD0" w14:textId="77777777" w:rsidR="00576224" w:rsidRPr="007147F8" w:rsidRDefault="00576224" w:rsidP="005762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>4.4. Договірна ціна повинна бути розрахована з урахуванням податків і зборів, що сплачуються або мають бути сплачені, витрат на транспортування, страхування, навантаження, розвантаження, сплату митних тарифів, усіх інших витрат.</w:t>
      </w:r>
    </w:p>
    <w:p w14:paraId="2492D101" w14:textId="77777777" w:rsidR="00576224" w:rsidRPr="007147F8" w:rsidRDefault="00576224" w:rsidP="005762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>4.5. Договірна ціна має включати додатки, які підтверджують розрахунки за статтями витрат договірної ціни відповідно до національного стандарту України ДСТУ Б Д.1.1-1:2013 «Правила визначення вартості будівництва», зокрема:</w:t>
      </w:r>
    </w:p>
    <w:p w14:paraId="2F68CDCF" w14:textId="77777777" w:rsidR="00576224" w:rsidRPr="007147F8" w:rsidRDefault="00576224" w:rsidP="005762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>- пояснювальна записка до договірної ціни;</w:t>
      </w:r>
    </w:p>
    <w:p w14:paraId="62AC4BC0" w14:textId="77777777" w:rsidR="00576224" w:rsidRDefault="00576224" w:rsidP="005762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- зведений кошторисний розрахунок </w:t>
      </w:r>
    </w:p>
    <w:p w14:paraId="06E2DE85" w14:textId="77777777" w:rsidR="00576224" w:rsidRPr="007147F8" w:rsidRDefault="00576224" w:rsidP="005762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>- об’єктний кошторис;</w:t>
      </w:r>
    </w:p>
    <w:p w14:paraId="487F38A8" w14:textId="77777777" w:rsidR="00576224" w:rsidRPr="007147F8" w:rsidRDefault="00576224" w:rsidP="005762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- локальні кошториси з відомостями ресурсів до них; </w:t>
      </w:r>
    </w:p>
    <w:p w14:paraId="53AD628A" w14:textId="77777777" w:rsidR="00576224" w:rsidRPr="007147F8" w:rsidRDefault="00576224" w:rsidP="005762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- розрахунок заробітної плати, здійснений відповідно  до «Порядку розрахунку розміру кошторисної заробітної плати, який враховується при визначенні вартості будівництва об’єктів», затвердженого наказом </w:t>
      </w:r>
      <w:proofErr w:type="spellStart"/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>Мінрегіону</w:t>
      </w:r>
      <w:proofErr w:type="spellEnd"/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 від 20.10.2016 № 281;</w:t>
      </w:r>
    </w:p>
    <w:p w14:paraId="3DAA3C59" w14:textId="77777777" w:rsidR="00576224" w:rsidRPr="007147F8" w:rsidRDefault="00576224" w:rsidP="005762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 - розрахунок вартості експлуатації будівельних машин і механізмів; </w:t>
      </w:r>
    </w:p>
    <w:p w14:paraId="46D9F19B" w14:textId="77777777" w:rsidR="00576224" w:rsidRPr="007147F8" w:rsidRDefault="00576224" w:rsidP="005762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 - розрахунок загальновиробничих витрат; </w:t>
      </w:r>
    </w:p>
    <w:p w14:paraId="3216A7E4" w14:textId="77777777" w:rsidR="00576224" w:rsidRPr="007147F8" w:rsidRDefault="00576224" w:rsidP="005762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 - розрахунок коштів на покриття адміністративних витрат; </w:t>
      </w:r>
    </w:p>
    <w:p w14:paraId="2A33B4D7" w14:textId="77777777" w:rsidR="00576224" w:rsidRPr="007147F8" w:rsidRDefault="00576224" w:rsidP="005762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 - розрахунок прибутку;</w:t>
      </w:r>
    </w:p>
    <w:p w14:paraId="1CAD5BDF" w14:textId="77777777" w:rsidR="00576224" w:rsidRPr="007147F8" w:rsidRDefault="00576224" w:rsidP="005762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 - інші розрахунки за статтями витрат, що включені Учасником до його договірної ціни (ризики та інфляція).</w:t>
      </w:r>
    </w:p>
    <w:p w14:paraId="41AA4397" w14:textId="77777777" w:rsidR="00576224" w:rsidRPr="007147F8" w:rsidRDefault="00576224" w:rsidP="005762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>4.6.  До договірної ціни не включаються витрати, пов'язані з укладенням договору.</w:t>
      </w:r>
    </w:p>
    <w:p w14:paraId="3BEFDFEE" w14:textId="77777777" w:rsidR="00576224" w:rsidRPr="007147F8" w:rsidRDefault="00576224" w:rsidP="005762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4.7. Кошторисні розрахунки мають бути складені </w:t>
      </w:r>
      <w:r w:rsidRPr="007147F8">
        <w:rPr>
          <w:rFonts w:ascii="Times New Roman" w:eastAsia="Arial" w:hAnsi="Times New Roman" w:cs="Times New Roman"/>
          <w:sz w:val="24"/>
          <w:szCs w:val="24"/>
          <w:lang w:eastAsia="zh-CN" w:bidi="en-US"/>
        </w:rPr>
        <w:t xml:space="preserve">пропечатані та підписані організацією учасником і підписом та печаткою </w:t>
      </w:r>
      <w:r w:rsidRPr="007147F8">
        <w:rPr>
          <w:rFonts w:ascii="Times New Roman" w:eastAsia="Arial" w:hAnsi="Times New Roman" w:cs="Times New Roman"/>
          <w:sz w:val="24"/>
          <w:szCs w:val="24"/>
          <w:lang w:bidi="en-US"/>
        </w:rPr>
        <w:t>фа</w:t>
      </w: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>хівця, який має кваліфікаційний сертифікат інженера-проектувальника на інженерно-будівельне проектування у частині кошторисної документації відповідно до законодавства.</w:t>
      </w:r>
    </w:p>
    <w:p w14:paraId="7C6E92C3" w14:textId="77777777" w:rsidR="00576224" w:rsidRDefault="00576224" w:rsidP="005762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>4.8. Замовник має право звернутися до уповноваженої експертної організації з метою перевірки правильності наданого Учасником розрахунку договірної ціни на відповідність Технічному завданню та вимогам щодо визначення вартості будівництва згідно із стандартами, нормами, правилами у будівництві за законодавством України.</w:t>
      </w:r>
    </w:p>
    <w:p w14:paraId="390132DC" w14:textId="77777777" w:rsidR="00576224" w:rsidRPr="007147F8" w:rsidRDefault="00576224" w:rsidP="005762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З метою підтвердження відповідності якості послуг Учасник у складі тендерної пропозиції має надати сертифікат на систему управління якістю Учасника ДСТУ ISO 9001:2015,  який підтверджує, що система управління якістю Учасника стосовно виконання будівельних робіт відповідає вимогам </w:t>
      </w:r>
      <w:r w:rsidRPr="007147F8">
        <w:rPr>
          <w:rFonts w:ascii="Times New Roman" w:eastAsia="Arial" w:hAnsi="Times New Roman" w:cs="Times New Roman"/>
          <w:bCs/>
          <w:sz w:val="24"/>
          <w:szCs w:val="24"/>
          <w:lang w:bidi="en-US"/>
        </w:rPr>
        <w:lastRenderedPageBreak/>
        <w:t>ДСТУ ISO 9001:2015 (сертифікат має бути чинним; виданим органом з сертифікації (органом з оцінки відповідності), який акредитований в установленому порядку (НААУ) та сфера акредитації якого містить будівництво – на підтвердження надати сферу акредитації ОС (ООВ), завірену Національним агентством з акредитації України).</w:t>
      </w:r>
    </w:p>
    <w:p w14:paraId="7E08EAAC" w14:textId="77777777" w:rsidR="00576224" w:rsidRPr="007147F8" w:rsidRDefault="00576224" w:rsidP="005762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7147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Розрахун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ки надаються </w:t>
      </w:r>
      <w:r w:rsidRPr="007147F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в електронному вигляді  </w:t>
      </w:r>
      <w:r w:rsidRPr="007147F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uk-UA"/>
        </w:rPr>
        <w:t>STS</w:t>
      </w:r>
      <w:r w:rsidRPr="007147F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або ІБД у будь-якому програмному комплексі, рекомендованому </w:t>
      </w:r>
      <w:proofErr w:type="spellStart"/>
      <w:r w:rsidRPr="007147F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Мінрегіонбудом</w:t>
      </w:r>
      <w:proofErr w:type="spellEnd"/>
      <w:r w:rsidRPr="007147F8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України для визначення вартості будівельних робіт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14:paraId="371FD700" w14:textId="77777777" w:rsidR="00576224" w:rsidRDefault="00576224" w:rsidP="005762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</w:p>
    <w:p w14:paraId="5B87E10E" w14:textId="77777777" w:rsidR="00576224" w:rsidRPr="007147F8" w:rsidRDefault="00576224" w:rsidP="005762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</w:p>
    <w:p w14:paraId="06D1CFEC" w14:textId="77777777" w:rsidR="00576224" w:rsidRPr="007147F8" w:rsidRDefault="00576224" w:rsidP="00576224">
      <w:pPr>
        <w:pStyle w:val="a4"/>
        <w:shd w:val="clear" w:color="auto" w:fill="FFFFFF"/>
        <w:autoSpaceDE w:val="0"/>
        <w:autoSpaceDN w:val="0"/>
        <w:adjustRightInd w:val="0"/>
        <w:ind w:right="22"/>
        <w:jc w:val="both"/>
        <w:rPr>
          <w:b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576224" w14:paraId="665799CF" w14:textId="77777777" w:rsidTr="00E920E3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2518C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9F4645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42FB4858" w14:textId="77777777" w:rsidTr="00E920E3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B484BF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557877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23B2AC26" w14:textId="77777777" w:rsidTr="00E920E3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132D03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ДЕФЕКТНИЙ АКТ</w:t>
            </w:r>
          </w:p>
        </w:tc>
      </w:tr>
      <w:tr w:rsidR="00576224" w14:paraId="17346A15" w14:textId="77777777" w:rsidTr="00E920E3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830267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FFDFAA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4A88EB72" w14:textId="77777777" w:rsidTr="00E920E3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D65BB4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«Поточний ремонт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приміщеннь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ЗЗСО 40 за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адресою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вул. Львівська, 6/3 у Святошинському районі м. Києва»</w:t>
            </w:r>
          </w:p>
        </w:tc>
      </w:tr>
      <w:tr w:rsidR="00576224" w14:paraId="0BE347B3" w14:textId="77777777" w:rsidTr="00E920E3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BD5334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2D9CC0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19115F71" w14:textId="77777777" w:rsidTr="00E920E3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424F42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Умови виконання робіт «Поточний ремонт ЗЗСО 40 за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адресою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вул. Львівська, 6/3 у Святошинському районі</w:t>
            </w:r>
          </w:p>
          <w:p w14:paraId="6FE7576A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м. Києва»</w:t>
            </w:r>
          </w:p>
        </w:tc>
      </w:tr>
      <w:tr w:rsidR="00576224" w14:paraId="5C94B820" w14:textId="77777777" w:rsidTr="00E920E3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87351C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0D62D1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57D23FAA" w14:textId="77777777" w:rsidTr="00E920E3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689969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576224" w14:paraId="340F64F0" w14:textId="77777777" w:rsidTr="00E920E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7E13387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5582828E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AD76A7D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051CFC47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406F27B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5991257C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57E6DB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402D1C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576224" w14:paraId="26E09563" w14:textId="77777777" w:rsidTr="00E920E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15E4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74A958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913C75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23C7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6E69E1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576224" w14:paraId="53884B7B" w14:textId="77777777" w:rsidTr="00E920E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0CFB6BC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A1F905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Відділ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№1.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Кабінет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DADED0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A2B746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5DFB8D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472EEB6B" w14:textId="77777777" w:rsidTr="00E920E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EC47FE2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6ABE8B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№1.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Підлога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1CB23C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EE9C88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F80D9D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3C4A8738" w14:textId="77777777" w:rsidTr="00E920E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0A483A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1D501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дерев'яних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плiнтусiв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D54B9F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2FECF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B62231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7EFBA238" w14:textId="77777777" w:rsidTr="00E920E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324BE2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5DD17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пiдлог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лiнолеуму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релiну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4F99D7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DA8D1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D2405A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4854A63D" w14:textId="77777777" w:rsidTr="00E920E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8B4345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06A88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цементних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пiдлог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3D3A6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B650A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14,76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E01363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2A1C049F" w14:textId="77777777" w:rsidTr="00E920E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7A53F0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31FF6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цементної стяжки товщиною 20 мм по</w:t>
            </w:r>
          </w:p>
          <w:p w14:paraId="5F1E1148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бетоннiй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основi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площею 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9ED18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987D1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14,76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BC0516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6A2B71BA" w14:textId="77777777" w:rsidTr="00E920E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EA0342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BB6FF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кожнi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5 мм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змiни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товщини шару цементної стяжки</w:t>
            </w:r>
          </w:p>
          <w:p w14:paraId="4DF81B12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або виключати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3517D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9FAFB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14,76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AE4F77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258EF3D0" w14:textId="77777777" w:rsidTr="00E920E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B6E32F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64A28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стяжок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самовирівнювальних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суміші</w:t>
            </w:r>
          </w:p>
          <w:p w14:paraId="2BC7B055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Cerezit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CN-69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47184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3971D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1091C4A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053CA6F1" w14:textId="77777777" w:rsidTr="00E920E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2C3D7D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3FD6D3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покриття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лiнолеуму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площею покриття</w:t>
            </w:r>
          </w:p>
          <w:p w14:paraId="30214494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0B923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B1F40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4AA22E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5E58DB02" w14:textId="77777777" w:rsidTr="00E920E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DD1225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0DB775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плiнтусiв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полiвiнiлхлоридних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3EF2F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B82DD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A18393F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0CC22983" w14:textId="77777777" w:rsidTr="00E920E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D6D39D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0F97C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поріжків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006E0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4B0E5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842FBCA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44403021" w14:textId="77777777" w:rsidTr="00E920E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FBF31C0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E45E34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Відділ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№2.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Кабінет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204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FEC75C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32DF6D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B22B9E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348B4BE7" w14:textId="77777777" w:rsidTr="00E920E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D8332D5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421535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№1.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Підлога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346799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772E27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325247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2E696FF2" w14:textId="77777777" w:rsidTr="00E920E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EBBC26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DF8D7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дерев'яних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плiнтусiв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00D53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BEBFC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BC923A6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72FA2262" w14:textId="77777777" w:rsidTr="00E920E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F86C2F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5B15AC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пiдлог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лiнолеуму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релiну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B5614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21B00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D2B1C2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51310B2A" w14:textId="77777777" w:rsidTr="00E920E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0611AD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0C7ED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цементних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пiдлог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2C423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B4D61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14,76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EA453D7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4B6F1F72" w14:textId="77777777" w:rsidTr="00E920E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861C9A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431AF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цементної стяжки товщиною 20 мм по</w:t>
            </w:r>
          </w:p>
          <w:p w14:paraId="48F2FC70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бетоннiй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основi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площею 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B23E3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C9515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14,76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1600366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7471D519" w14:textId="77777777" w:rsidTr="00E920E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162585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A0F45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кожнi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5 мм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змiни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товщини шару цементної стяжки</w:t>
            </w:r>
          </w:p>
          <w:p w14:paraId="1C18AD80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або виключати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4C7DC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44440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14,76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2B1282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195163BA" w14:textId="77777777" w:rsidTr="00E920E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09120C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63AD6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стяжок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самовирівнювальних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суміші</w:t>
            </w:r>
          </w:p>
          <w:p w14:paraId="030C13D7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Cerezit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CN-69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1C865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18165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DDBABB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6B6F09F4" w14:textId="77777777" w:rsidTr="00E920E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6B92D9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ED80D6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покриття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лiнолеуму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площею покриття</w:t>
            </w:r>
          </w:p>
          <w:p w14:paraId="59746669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9ADB9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A7B67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BD1F85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6A794B6B" w14:textId="77777777" w:rsidTr="00E920E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DDD146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2392D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плiнтусiв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полiвiнiлхлоридних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86FE2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8E03C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BF1AF1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57D7553A" w14:textId="77777777" w:rsidTr="00E920E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4F26BB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8DAC1F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поріжків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11973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A11BD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576C01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3544DF90" w14:textId="77777777" w:rsidTr="00E920E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AED7D70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F23D0F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№2.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Стіни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D163A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EAAE9A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39036A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2E4BF50B" w14:textId="77777777" w:rsidTr="00E920E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4159ED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39EEF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Очищення вручну внутрішніх поверхонь стін від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олiйної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</w:p>
          <w:p w14:paraId="1D94F564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перхлорвiнiлової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6CA80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39427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B75530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33048256" w14:textId="77777777" w:rsidR="00576224" w:rsidRDefault="00576224" w:rsidP="00576224">
      <w:pPr>
        <w:autoSpaceDE w:val="0"/>
        <w:autoSpaceDN w:val="0"/>
        <w:spacing w:after="0" w:line="240" w:lineRule="auto"/>
        <w:rPr>
          <w:sz w:val="2"/>
          <w:szCs w:val="2"/>
        </w:rPr>
        <w:sectPr w:rsidR="00576224">
          <w:pgSz w:w="12240" w:h="15840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576224" w14:paraId="64BE803B" w14:textId="77777777" w:rsidTr="00E920E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E0D4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A5F8B6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4333D6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6ACA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959D3F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576224" w14:paraId="2923BE59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4A4B7F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3F2ED6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Протравлення цементної штукатурки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нейтралiзуючим</w:t>
            </w:r>
            <w:proofErr w:type="spellEnd"/>
          </w:p>
          <w:p w14:paraId="4EF4B091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68903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305DE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E4DDF5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044F9578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4A149A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054198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Ремонт штукатурки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внутрiшнiх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 каменю та бетону</w:t>
            </w:r>
          </w:p>
          <w:p w14:paraId="18B24268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вапняним розчином, площа до 5 м2, товщина шару 20</w:t>
            </w:r>
          </w:p>
          <w:p w14:paraId="09AA4FA0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D574F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B55A8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A1CD59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0889BA15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25D0AA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C3132D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Безпіщане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накриття поверхонь стін розчином із</w:t>
            </w:r>
          </w:p>
          <w:p w14:paraId="43C38448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клейового гіпсу [типу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сатенгіпс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"] товщиною шару 1 мм</w:t>
            </w:r>
          </w:p>
          <w:p w14:paraId="3EB69D51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DFA1F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18553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D4A9FA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44097918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B47E70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635B1D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Безпіщане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накриття поверхонь стін розчином із</w:t>
            </w:r>
          </w:p>
          <w:p w14:paraId="7FAB4BDC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клейового гіпсу [типу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сатенгіпс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"], на кожний шар</w:t>
            </w:r>
          </w:p>
          <w:p w14:paraId="698A3F84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товщиною 0,5 мм додавати або вилучати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389E2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DA8A0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FACFFA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7EFA021A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776E4D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CF5EFC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Полiпшене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полiвiнiлацетатними</w:t>
            </w:r>
            <w:proofErr w:type="spellEnd"/>
          </w:p>
          <w:p w14:paraId="387BA950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водоемульсiйними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сумiшами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збiрних</w:t>
            </w:r>
            <w:proofErr w:type="spellEnd"/>
          </w:p>
          <w:p w14:paraId="7B1B2BA4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конструкцiях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пiдготовлених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61AA7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95E0C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C39C2FB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13B0AF54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82FA770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37679A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Відділ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№3.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Кабінет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208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8E58B5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E08D2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D53DCC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572A8A8C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C42D26C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8F802F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№1.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Стіни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543CB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76AFD8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44B6EE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319C201A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11FEA5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62B4FE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Очищення вручну внутрішніх поверхонь стін від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олiйної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</w:p>
          <w:p w14:paraId="24C63ED4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перхлорвiнiлової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51A96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9E8F3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82A80CE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6EEF11B5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8840F0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301991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Протравлення цементної штукатурки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нейтралiзуючим</w:t>
            </w:r>
            <w:proofErr w:type="spellEnd"/>
          </w:p>
          <w:p w14:paraId="7351BC78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83DE8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BBFEE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6ECE5A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00C102F7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8743BD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3E9495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Ремонт штукатурки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внутрiшнiх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 каменю та бетону</w:t>
            </w:r>
          </w:p>
          <w:p w14:paraId="5FD6F9AF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вапняним розчином, площа до 5 м2, товщина шару 20</w:t>
            </w:r>
          </w:p>
          <w:p w14:paraId="55359B72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93B56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5FA55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E1492B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406AD0C4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9B7974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8F01B3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Безпіщане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накриття поверхонь стін розчином із</w:t>
            </w:r>
          </w:p>
          <w:p w14:paraId="73411BF5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клейового гіпсу [типу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сатенгіпс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"] товщиною шару 1 мм</w:t>
            </w:r>
          </w:p>
          <w:p w14:paraId="23DA8C34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166A8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C049C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19BCBF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46A5FAEB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D7BFD3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E6EC93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Безпіщане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накриття поверхонь стін розчином із</w:t>
            </w:r>
          </w:p>
          <w:p w14:paraId="450EA4F6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клейового гіпсу [типу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сатенгіпс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"], на кожний шар</w:t>
            </w:r>
          </w:p>
          <w:p w14:paraId="5DDB37E0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товщиною 0,5 мм додавати або вилучати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B634B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D02B2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FD4753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6E39E686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97D2F3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849C5B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Полiпшене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полiвiнiлацетатними</w:t>
            </w:r>
            <w:proofErr w:type="spellEnd"/>
          </w:p>
          <w:p w14:paraId="316F0E00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водоемульсiйними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сумiшами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збiрних</w:t>
            </w:r>
            <w:proofErr w:type="spellEnd"/>
          </w:p>
          <w:p w14:paraId="0C78DFA8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конструкцiях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пiдготовлених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28F8B7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A3F4E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79,36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BB3701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58F5A036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E4D8640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241F3D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Відділ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№4.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Кабінет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210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CF46C4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DAC4B7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4B96F75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41087227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210271C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B941CE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№1.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Підлога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1E2D23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B6857C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2BC3F0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34BB085C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102333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2354FD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дерев'яних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плiнтусiв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03251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7476A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1B55E4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6A912D1F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3C9275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CB4E98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пiдлог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лiнолеуму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релiну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310FB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F5F5F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FAB8D2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709DFBCB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7D007C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888968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цементних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пiдлог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C5E5C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CA165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18A5CF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6EF3A9BF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D195DA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E6EB6D2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цементної стяжки товщиною 20 мм по</w:t>
            </w:r>
          </w:p>
          <w:p w14:paraId="38685C0C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бетоннiй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основi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площею 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01653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51917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203DE8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43F439CC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C3F4A2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8CA239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кожнi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5 мм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змiни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товщини шару цементної стяжки</w:t>
            </w:r>
          </w:p>
          <w:p w14:paraId="7A384776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або виключати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A6324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A3DDB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03FC55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6689DAE3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5A16B0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A250DAB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стяжок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самовирівнювальних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суміші</w:t>
            </w:r>
          </w:p>
          <w:p w14:paraId="1A8A27A6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Cerezit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CN-69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FCC91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7B887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6F1BC9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6B7808EC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9F33BF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90F4D6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покриття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лiнолеуму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площею покриття</w:t>
            </w:r>
          </w:p>
          <w:p w14:paraId="4B0D9666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FAD08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DEDEB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8CF3F6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0D24CDFE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FB2D6F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0AE427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плiнтусiв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полiвiнiлхлоридних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F6424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186DB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6F47DE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579B6DA9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FF418B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825B24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поріжків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F78A1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37867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95EDEF0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20DAA1AE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0CAC962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9C7809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№2.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B5DD64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FB2EE8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432B22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0B873FEE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795105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263198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Очищення вручну внутрішніх поверхонь стін від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олiйної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</w:p>
          <w:p w14:paraId="47494299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перхлорвiнiлової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8CD221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62112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74,34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A0F644B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43D2AC94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AC4727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329E21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облицювання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керамiчних</w:t>
            </w:r>
            <w:proofErr w:type="spellEnd"/>
          </w:p>
          <w:p w14:paraId="3AE90E3D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4011F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B642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ECC046E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581F8E36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338196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FF0679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Протравлення цементної штукатурки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нейтралiзуючим</w:t>
            </w:r>
            <w:proofErr w:type="spellEnd"/>
          </w:p>
          <w:p w14:paraId="40A82587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47028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F6647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91,34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1439107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0EEA0C61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9F9132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92145C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Ремонт штукатурки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внутрiшнiх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 каменю та бетону</w:t>
            </w:r>
          </w:p>
          <w:p w14:paraId="68240E85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вапняним розчином, площа до 5 м2, товщина шару 20</w:t>
            </w:r>
          </w:p>
          <w:p w14:paraId="4A4E0352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2360F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0AC0C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36,536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1536F3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43E9A1B5" w14:textId="77777777" w:rsidR="00576224" w:rsidRDefault="00576224" w:rsidP="00576224">
      <w:pPr>
        <w:autoSpaceDE w:val="0"/>
        <w:autoSpaceDN w:val="0"/>
        <w:spacing w:after="0" w:line="240" w:lineRule="auto"/>
        <w:rPr>
          <w:sz w:val="2"/>
          <w:szCs w:val="2"/>
        </w:rPr>
        <w:sectPr w:rsidR="00576224">
          <w:pgSz w:w="12240" w:h="15840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576224" w14:paraId="79D104DA" w14:textId="77777777" w:rsidTr="00E920E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66A1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873270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A6C795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7140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5C8115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576224" w14:paraId="38CF4114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B4138F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5F323C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Безпіщане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накриття поверхонь стін розчином із</w:t>
            </w:r>
          </w:p>
          <w:p w14:paraId="2C17071B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клейового гіпсу [типу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сатенгіпс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"] товщиною шару 1 мм</w:t>
            </w:r>
          </w:p>
          <w:p w14:paraId="0A787273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B5EDF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37A97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91,34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82A3B6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28E855E6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006C71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4CEC29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Безпіщане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накриття поверхонь стін розчином із</w:t>
            </w:r>
          </w:p>
          <w:p w14:paraId="530CDB2E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клейового гіпсу [типу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сатенгіпс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"], на кожний шар</w:t>
            </w:r>
          </w:p>
          <w:p w14:paraId="2F414EFA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товщиною 0,5 мм додавати або вилучати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F896F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86580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91,34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EADB36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78F19C24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3423A1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47D7D8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Обклеювання шпалерами тисненими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щiльними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032CA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94780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91,24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D8C45A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34D09139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FFFD0C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9BABD2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полiвiнiлацетатними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водоемульсiйними</w:t>
            </w:r>
            <w:proofErr w:type="spellEnd"/>
          </w:p>
          <w:p w14:paraId="091B77CD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сумiшами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 шпалерах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CFA526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F8D0E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91,24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3D31B70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1ED84FC4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0600303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60529F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№3.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Стеля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4E7103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522C00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6EC068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6FEF7C80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78E0F3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5AC6D0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Ремонт штукатурки стель по каменю та бетону</w:t>
            </w:r>
          </w:p>
          <w:p w14:paraId="1089C8D8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вапняним розчином, площа до 20 м2, товщина шару 20</w:t>
            </w:r>
          </w:p>
          <w:p w14:paraId="10EAD18D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5C1DA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A8172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649D33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74E75AE9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882592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16419B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Протравлення цементної штукатурки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нейтралiзуючим</w:t>
            </w:r>
            <w:proofErr w:type="spellEnd"/>
          </w:p>
          <w:p w14:paraId="43DFC2E8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511D3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9B9CC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3E9A18C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48639D18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97A1CA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626BA0B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каркасу підвісних стель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C14E9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AEB1D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9A816A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4B6FD9A9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8E768A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665749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Укладання плит стельових в каркас стелі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F6C7A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15FCF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DA559B8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0D5C96BF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CFDFEF0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2A0F28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№4.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Прорізи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9466CC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385DD9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754172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17E24EFA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0FD92E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0B919A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Демонтаж дверних коробок в кам'яних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</w:t>
            </w:r>
          </w:p>
          <w:p w14:paraId="59DD9D41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вiдбиванням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6BE6D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42016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EFA038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24B17560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FC7CFF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543AF8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Знiмання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дверних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7315B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D543D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F57C61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739A2E52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F09913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2D4665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дверних коробок в кам'яних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стiнах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25806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7B505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586EA8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4AFFBA84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EFF366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599AC0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дверних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полотен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внутрiшнiх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мiжкiмнатних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2739E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A5341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08E32C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7A6FF13C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A3483F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17811D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вiконних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коробок в кам'яних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</w:t>
            </w:r>
          </w:p>
          <w:p w14:paraId="0EC1026A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вiдбиванням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65DEC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DF02A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835565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755B4A63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867A11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05ADF9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Знiмання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засклених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вiконних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01474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D8EAB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C66F895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28DA5DD2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41A523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68FC37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Знiмання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бетонних та мозаїчних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пiдвiконних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дощок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0B546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742D5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3,3285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3AB975B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4DBFA695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4DFA02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7D0BD3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Заповнення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вiконних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прорiзiв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готовими блоками</w:t>
            </w:r>
          </w:p>
          <w:p w14:paraId="763B631C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площею до 2 м2 з металопластику в кам'яних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стiнах</w:t>
            </w:r>
            <w:proofErr w:type="spellEnd"/>
          </w:p>
          <w:p w14:paraId="5F56119F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EE2B2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B89A5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5C8DFA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2977855F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667825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1C115D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пластикових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пiдвiконних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2E22B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B6D1B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D5645A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400AB304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445B96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7A6DAB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віконних зливів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E33B4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26086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E5DD03F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4B9202C0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58267C8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460DD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№5.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Інші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94C5D8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76B4DA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F04F0AE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76FFF84C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805ACA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27C575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схованої електропроводки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EFDAE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6F6CB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896A9E0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66FEEFEA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E57A76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97EEA4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свiтильникiв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лампами розжарювання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AC107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BECE8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7C5613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12972167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46DC1E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774B43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розеток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EED15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A0AC2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EB93F0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33D53603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E91D45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14CA63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Прокладання кабелю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перерiзом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6 мм2 на скобах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52E80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5CC1F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3A4C98F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0984775C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85DA5F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173AB7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Фарбування металевих грат, рам, труб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дiаметром</w:t>
            </w:r>
            <w:proofErr w:type="spellEnd"/>
          </w:p>
          <w:p w14:paraId="55344DE7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менше 50 мм тощо суриком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D8570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4F075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597905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0820DC2E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E3AA90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131B3E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штепсельних розеток утопленого типу</w:t>
            </w:r>
          </w:p>
          <w:p w14:paraId="6E091DEB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схованiй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проводцi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DBF13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81BBC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BCE16D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35508E48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AB926C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1D1E8A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утопленого типу 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схованiй</w:t>
            </w:r>
            <w:proofErr w:type="spellEnd"/>
          </w:p>
          <w:p w14:paraId="0C295DCA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проводцi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1-клавiшних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FD711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A61FE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BE3DAA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33888AF4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6F2CCE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16D412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свiтильникiв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600*600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28C7C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431A2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D103B7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1FEDE352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4775B4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7B43AD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раковин [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умивальникiв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FE9AF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4D45C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23BBF1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130A3DC4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36814E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0B4FDF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умивальникiв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одиночних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пiдведенням</w:t>
            </w:r>
            <w:proofErr w:type="spellEnd"/>
          </w:p>
          <w:p w14:paraId="5F04033D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D2436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2F86C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E101AE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5F74BA2F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F03B9C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2B7403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радiаторiв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масою понад 80 до 160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E749A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C05CD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973262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5B04EC2E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177C16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0017C1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кранiв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водорозбiрних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C370F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8FC2A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EE9633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47AFEC10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E58FC1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C8C04C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опалювальних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радiаторiв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сталевих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5EDA4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A71BC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EA2C3D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789BA94B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FFFBBA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68E735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Зняття металевих решіток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AD7E2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8EE36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978A26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40256445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BAAC1E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69B6C4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Встановлення металевих решіток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955C0F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9AA01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CFBBA42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79E6981E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84934A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13711F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витяжки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79A30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2FAE2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2F629B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68C51C6A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669F80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01BADA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Навантаження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смiття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A36BA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26F3D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6,703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323FC3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CE00305" w14:textId="77777777" w:rsidR="00576224" w:rsidRDefault="00576224" w:rsidP="00576224">
      <w:pPr>
        <w:autoSpaceDE w:val="0"/>
        <w:autoSpaceDN w:val="0"/>
        <w:spacing w:after="0" w:line="240" w:lineRule="auto"/>
        <w:rPr>
          <w:sz w:val="2"/>
          <w:szCs w:val="2"/>
        </w:rPr>
        <w:sectPr w:rsidR="00576224">
          <w:pgSz w:w="12240" w:h="15840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576224" w14:paraId="12D2EEAA" w14:textId="77777777" w:rsidTr="00E920E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C1F6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7DF0FB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929544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2181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93167F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576224" w14:paraId="292B25EF" w14:textId="77777777" w:rsidTr="00E920E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1AB225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310CBC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2533A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FA41F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6,703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B48211D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6224" w14:paraId="7CAE8106" w14:textId="77777777" w:rsidTr="00E920E3">
        <w:trPr>
          <w:jc w:val="center"/>
        </w:trPr>
        <w:tc>
          <w:tcPr>
            <w:tcW w:w="1020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75B17D7" w14:textId="77777777" w:rsidR="00576224" w:rsidRDefault="00576224" w:rsidP="00E920E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44B390BC" w14:textId="651A32BA" w:rsidR="003A7571" w:rsidRPr="00E0609B" w:rsidRDefault="003A7571" w:rsidP="00420007">
      <w:pPr>
        <w:spacing w:after="0" w:line="266" w:lineRule="auto"/>
        <w:jc w:val="both"/>
        <w:rPr>
          <w:rFonts w:eastAsia="Times New Roman"/>
          <w:bCs/>
          <w:u w:val="single"/>
        </w:rPr>
      </w:pPr>
    </w:p>
    <w:sectPr w:rsidR="003A7571" w:rsidRPr="00E0609B" w:rsidSect="00E0609B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926C8" w14:textId="77777777" w:rsidR="00E920E3" w:rsidRDefault="00E920E3">
      <w:pPr>
        <w:spacing w:after="0" w:line="240" w:lineRule="auto"/>
      </w:pPr>
      <w:r>
        <w:separator/>
      </w:r>
    </w:p>
  </w:endnote>
  <w:endnote w:type="continuationSeparator" w:id="0">
    <w:p w14:paraId="4CD5BB5A" w14:textId="77777777" w:rsidR="00E920E3" w:rsidRDefault="00E9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2FAE3" w14:textId="77777777" w:rsidR="00E920E3" w:rsidRDefault="00E920E3">
      <w:pPr>
        <w:spacing w:after="0" w:line="240" w:lineRule="auto"/>
      </w:pPr>
      <w:r>
        <w:separator/>
      </w:r>
    </w:p>
  </w:footnote>
  <w:footnote w:type="continuationSeparator" w:id="0">
    <w:p w14:paraId="428EC40E" w14:textId="77777777" w:rsidR="00E920E3" w:rsidRDefault="00E92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25E9" w14:textId="77777777" w:rsidR="00E920E3" w:rsidRPr="00366C39" w:rsidRDefault="00E920E3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/>
      </w:rPr>
    </w:lvl>
  </w:abstractNum>
  <w:abstractNum w:abstractNumId="1" w15:restartNumberingAfterBreak="0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" w15:restartNumberingAfterBreak="0">
    <w:nsid w:val="024672FE"/>
    <w:multiLevelType w:val="hybridMultilevel"/>
    <w:tmpl w:val="93329252"/>
    <w:lvl w:ilvl="0" w:tplc="E09C5452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30CE9AC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9D5E92C2">
      <w:numFmt w:val="bullet"/>
      <w:lvlText w:val="•"/>
      <w:lvlJc w:val="left"/>
      <w:pPr>
        <w:ind w:left="2240" w:hanging="360"/>
      </w:pPr>
      <w:rPr>
        <w:rFonts w:hint="default"/>
        <w:lang w:val="uk-UA" w:eastAsia="en-US" w:bidi="ar-SA"/>
      </w:rPr>
    </w:lvl>
    <w:lvl w:ilvl="3" w:tplc="80E69BB6">
      <w:numFmt w:val="bullet"/>
      <w:lvlText w:val="•"/>
      <w:lvlJc w:val="left"/>
      <w:pPr>
        <w:ind w:left="3321" w:hanging="360"/>
      </w:pPr>
      <w:rPr>
        <w:rFonts w:hint="default"/>
        <w:lang w:val="uk-UA" w:eastAsia="en-US" w:bidi="ar-SA"/>
      </w:rPr>
    </w:lvl>
    <w:lvl w:ilvl="4" w:tplc="3B4AD86C">
      <w:numFmt w:val="bullet"/>
      <w:lvlText w:val="•"/>
      <w:lvlJc w:val="left"/>
      <w:pPr>
        <w:ind w:left="4402" w:hanging="360"/>
      </w:pPr>
      <w:rPr>
        <w:rFonts w:hint="default"/>
        <w:lang w:val="uk-UA" w:eastAsia="en-US" w:bidi="ar-SA"/>
      </w:rPr>
    </w:lvl>
    <w:lvl w:ilvl="5" w:tplc="2F72730E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7180A4C4">
      <w:numFmt w:val="bullet"/>
      <w:lvlText w:val="•"/>
      <w:lvlJc w:val="left"/>
      <w:pPr>
        <w:ind w:left="6563" w:hanging="360"/>
      </w:pPr>
      <w:rPr>
        <w:rFonts w:hint="default"/>
        <w:lang w:val="uk-UA" w:eastAsia="en-US" w:bidi="ar-SA"/>
      </w:rPr>
    </w:lvl>
    <w:lvl w:ilvl="7" w:tplc="94FAC8F0">
      <w:numFmt w:val="bullet"/>
      <w:lvlText w:val="•"/>
      <w:lvlJc w:val="left"/>
      <w:pPr>
        <w:ind w:left="7644" w:hanging="360"/>
      </w:pPr>
      <w:rPr>
        <w:rFonts w:hint="default"/>
        <w:lang w:val="uk-UA" w:eastAsia="en-US" w:bidi="ar-SA"/>
      </w:rPr>
    </w:lvl>
    <w:lvl w:ilvl="8" w:tplc="28F0FBB2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0BF26B0B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5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067F"/>
    <w:multiLevelType w:val="hybridMultilevel"/>
    <w:tmpl w:val="A4BA1050"/>
    <w:lvl w:ilvl="0" w:tplc="4600BF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60425"/>
    <w:multiLevelType w:val="hybridMultilevel"/>
    <w:tmpl w:val="4656B51A"/>
    <w:lvl w:ilvl="0" w:tplc="A8762C50">
      <w:start w:val="2"/>
      <w:numFmt w:val="bullet"/>
      <w:lvlText w:val="-"/>
      <w:lvlJc w:val="left"/>
      <w:pPr>
        <w:ind w:left="60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52985526"/>
    <w:multiLevelType w:val="hybridMultilevel"/>
    <w:tmpl w:val="64F8EB06"/>
    <w:lvl w:ilvl="0" w:tplc="43904182">
      <w:start w:val="2"/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  <w:color w:val="21252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75D0C"/>
    <w:multiLevelType w:val="hybridMultilevel"/>
    <w:tmpl w:val="1B9454FE"/>
    <w:lvl w:ilvl="0" w:tplc="41EC74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12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04A1C50"/>
    <w:multiLevelType w:val="hybridMultilevel"/>
    <w:tmpl w:val="BF326AF0"/>
    <w:lvl w:ilvl="0" w:tplc="62D272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4CEB0">
      <w:numFmt w:val="bullet"/>
      <w:lvlText w:val="-"/>
      <w:lvlJc w:val="left"/>
      <w:pPr>
        <w:ind w:left="2235" w:hanging="435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16" w15:restartNumberingAfterBreak="0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3"/>
  </w:num>
  <w:num w:numId="13">
    <w:abstractNumId w:val="13"/>
  </w:num>
  <w:num w:numId="14">
    <w:abstractNumId w:val="10"/>
  </w:num>
  <w:num w:numId="15">
    <w:abstractNumId w:val="4"/>
  </w:num>
  <w:num w:numId="16">
    <w:abstractNumId w:val="7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2FC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A48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6224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9A2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199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7F8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0E3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1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link w:val="a4"/>
    <w:uiPriority w:val="1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0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BF2E89"/>
    <w:rPr>
      <w:rFonts w:cs="Times New Roman"/>
    </w:rPr>
  </w:style>
  <w:style w:type="paragraph" w:customStyle="1" w:styleId="2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1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інтервалів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ій колонтитул Знак"/>
    <w:basedOn w:val="a0"/>
    <w:link w:val="af"/>
    <w:uiPriority w:val="99"/>
    <w:rsid w:val="00BF2E89"/>
    <w:rPr>
      <w:rFonts w:ascii="Calibri" w:eastAsia="Calibri" w:hAnsi="Calibri" w:cs="Times New Roman"/>
    </w:rPr>
  </w:style>
  <w:style w:type="numbering" w:customStyle="1" w:styleId="12">
    <w:name w:val="Немає списку1"/>
    <w:next w:val="a2"/>
    <w:uiPriority w:val="99"/>
    <w:semiHidden/>
    <w:unhideWhenUsed/>
    <w:rsid w:val="00BF2E89"/>
  </w:style>
  <w:style w:type="paragraph" w:styleId="af1">
    <w:name w:val="header"/>
    <w:basedOn w:val="a"/>
    <w:link w:val="af2"/>
    <w:uiPriority w:val="99"/>
    <w:unhideWhenUsed/>
    <w:rsid w:val="00576224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af2">
    <w:name w:val="Верхній колонтитул Знак"/>
    <w:basedOn w:val="a0"/>
    <w:link w:val="af1"/>
    <w:uiPriority w:val="99"/>
    <w:rsid w:val="00576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3B407-C343-44D8-8A1D-C3F44ECD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8911</Words>
  <Characters>5080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14</cp:revision>
  <cp:lastPrinted>2021-06-03T10:00:00Z</cp:lastPrinted>
  <dcterms:created xsi:type="dcterms:W3CDTF">2021-03-03T09:32:00Z</dcterms:created>
  <dcterms:modified xsi:type="dcterms:W3CDTF">2021-10-13T09:34:00Z</dcterms:modified>
</cp:coreProperties>
</file>