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29" w:rsidRDefault="00365E87" w:rsidP="00770929">
      <w:pPr>
        <w:spacing w:after="0" w:line="240" w:lineRule="auto"/>
        <w:jc w:val="center"/>
        <w:rPr>
          <w:rFonts w:ascii="Times New Roman" w:eastAsia="Times New Roman" w:hAnsi="Times New Roman" w:cs="Times New Roman"/>
          <w:b/>
          <w:bCs/>
          <w:sz w:val="28"/>
          <w:szCs w:val="28"/>
          <w:lang w:eastAsia="ru-RU"/>
        </w:rPr>
      </w:pPr>
      <w:r w:rsidRPr="00365E87">
        <w:rPr>
          <w:rFonts w:ascii="Times New Roman" w:eastAsia="Times New Roman" w:hAnsi="Times New Roman" w:cs="Times New Roman"/>
          <w:b/>
          <w:bCs/>
          <w:sz w:val="28"/>
          <w:szCs w:val="28"/>
          <w:lang w:eastAsia="ru-RU"/>
        </w:rPr>
        <w:t>ЗВІТ ДИРЕКТОРА</w:t>
      </w:r>
    </w:p>
    <w:p w:rsidR="00770929" w:rsidRDefault="00365E87" w:rsidP="00770929">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НАВЧАЛЬНО-ВИХОВНО</w:t>
      </w:r>
      <w:r>
        <w:rPr>
          <w:rFonts w:ascii="Times New Roman" w:eastAsia="Times New Roman" w:hAnsi="Times New Roman" w:cs="Times New Roman"/>
          <w:b/>
          <w:bCs/>
          <w:sz w:val="28"/>
          <w:szCs w:val="28"/>
          <w:lang w:val="uk-UA" w:eastAsia="ru-RU"/>
        </w:rPr>
        <w:t>ГО</w:t>
      </w:r>
      <w:r w:rsidRPr="00365E87">
        <w:rPr>
          <w:rFonts w:ascii="Times New Roman" w:eastAsia="Times New Roman" w:hAnsi="Times New Roman" w:cs="Times New Roman"/>
          <w:b/>
          <w:bCs/>
          <w:sz w:val="28"/>
          <w:szCs w:val="28"/>
          <w:lang w:val="uk-UA" w:eastAsia="ru-RU"/>
        </w:rPr>
        <w:t xml:space="preserve"> КОМПЛЕКСУ</w:t>
      </w:r>
    </w:p>
    <w:p w:rsidR="00365E87" w:rsidRPr="00770929" w:rsidRDefault="00770929" w:rsidP="0077092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w:t>
      </w:r>
      <w:r w:rsidR="00365E87" w:rsidRPr="00365E87">
        <w:rPr>
          <w:rFonts w:ascii="Times New Roman" w:eastAsia="Times New Roman" w:hAnsi="Times New Roman" w:cs="Times New Roman"/>
          <w:b/>
          <w:bCs/>
          <w:sz w:val="28"/>
          <w:szCs w:val="28"/>
          <w:lang w:val="uk-UA" w:eastAsia="ru-RU"/>
        </w:rPr>
        <w:t>ДОШКІЛЬНИЙ НАВЧАЛЬНИЙ ЗАКЛАД –</w:t>
      </w:r>
    </w:p>
    <w:p w:rsidR="00E7770E" w:rsidRDefault="00365E87" w:rsidP="00E7770E">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ЗАГАЛЬНООСВІТНІЙ НАВЧАЛЬНИЙ</w:t>
      </w:r>
      <w:r>
        <w:rPr>
          <w:rFonts w:ascii="Times New Roman" w:eastAsia="Times New Roman" w:hAnsi="Times New Roman" w:cs="Times New Roman"/>
          <w:b/>
          <w:bCs/>
          <w:sz w:val="28"/>
          <w:szCs w:val="28"/>
          <w:lang w:val="uk-UA" w:eastAsia="ru-RU"/>
        </w:rPr>
        <w:t xml:space="preserve"> </w:t>
      </w:r>
      <w:r w:rsidRPr="00365E87">
        <w:rPr>
          <w:rFonts w:ascii="Times New Roman" w:eastAsia="Times New Roman" w:hAnsi="Times New Roman" w:cs="Times New Roman"/>
          <w:b/>
          <w:bCs/>
          <w:sz w:val="28"/>
          <w:szCs w:val="28"/>
          <w:lang w:val="uk-UA" w:eastAsia="ru-RU"/>
        </w:rPr>
        <w:t>ЗАКЛАД</w:t>
      </w:r>
      <w:r>
        <w:rPr>
          <w:rFonts w:ascii="Times New Roman" w:eastAsia="Times New Roman" w:hAnsi="Times New Roman" w:cs="Times New Roman"/>
          <w:b/>
          <w:bCs/>
          <w:sz w:val="28"/>
          <w:szCs w:val="28"/>
          <w:lang w:val="uk-UA" w:eastAsia="ru-RU"/>
        </w:rPr>
        <w:t>»</w:t>
      </w:r>
    </w:p>
    <w:p w:rsidR="00770929" w:rsidRDefault="00365E87" w:rsidP="00E7770E">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«СУЗІР’Я»</w:t>
      </w:r>
    </w:p>
    <w:p w:rsidR="00770929" w:rsidRDefault="00365E87" w:rsidP="00770929">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СВЯТОШИНСЬКОГО РАЙОНУ м. КИЄВА</w:t>
      </w:r>
    </w:p>
    <w:p w:rsidR="00770929" w:rsidRDefault="00365E87" w:rsidP="00770929">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 xml:space="preserve">НА ЗАГАЛЬНИХ </w:t>
      </w:r>
      <w:r w:rsidR="00770929">
        <w:rPr>
          <w:rFonts w:ascii="Times New Roman" w:eastAsia="Times New Roman" w:hAnsi="Times New Roman" w:cs="Times New Roman"/>
          <w:b/>
          <w:bCs/>
          <w:sz w:val="28"/>
          <w:szCs w:val="28"/>
          <w:lang w:val="uk-UA" w:eastAsia="ru-RU"/>
        </w:rPr>
        <w:t>ЗБОРАХ ПЕДАГОГІЧНОГО КОЛЕКТИВУ,</w:t>
      </w:r>
    </w:p>
    <w:p w:rsidR="00770929" w:rsidRDefault="00365E87" w:rsidP="00770929">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РОДИННОГО ОСЕРЕДКУ ТА ГРОМАДСЬК</w:t>
      </w:r>
      <w:r>
        <w:rPr>
          <w:rFonts w:ascii="Times New Roman" w:eastAsia="Times New Roman" w:hAnsi="Times New Roman" w:cs="Times New Roman"/>
          <w:b/>
          <w:bCs/>
          <w:sz w:val="28"/>
          <w:szCs w:val="28"/>
          <w:lang w:val="uk-UA" w:eastAsia="ru-RU"/>
        </w:rPr>
        <w:t>ОСТІ</w:t>
      </w:r>
    </w:p>
    <w:p w:rsidR="00770929" w:rsidRDefault="00365E87" w:rsidP="00770929">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sz w:val="28"/>
          <w:szCs w:val="28"/>
          <w:lang w:val="uk-UA" w:eastAsia="ru-RU"/>
        </w:rPr>
        <w:t>про роботу за 20</w:t>
      </w:r>
      <w:r>
        <w:rPr>
          <w:rFonts w:ascii="Times New Roman" w:eastAsia="Times New Roman" w:hAnsi="Times New Roman" w:cs="Times New Roman"/>
          <w:sz w:val="28"/>
          <w:szCs w:val="28"/>
          <w:lang w:val="uk-UA" w:eastAsia="ru-RU"/>
        </w:rPr>
        <w:t>2</w:t>
      </w:r>
      <w:r w:rsidR="00444A22">
        <w:rPr>
          <w:rFonts w:ascii="Times New Roman" w:eastAsia="Times New Roman" w:hAnsi="Times New Roman" w:cs="Times New Roman"/>
          <w:sz w:val="28"/>
          <w:szCs w:val="28"/>
          <w:lang w:val="uk-UA" w:eastAsia="ru-RU"/>
        </w:rPr>
        <w:t>1</w:t>
      </w:r>
      <w:r w:rsidRPr="00365E87">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w:t>
      </w:r>
      <w:r w:rsidR="00444A22">
        <w:rPr>
          <w:rFonts w:ascii="Times New Roman" w:eastAsia="Times New Roman" w:hAnsi="Times New Roman" w:cs="Times New Roman"/>
          <w:sz w:val="28"/>
          <w:szCs w:val="28"/>
          <w:lang w:val="uk-UA" w:eastAsia="ru-RU"/>
        </w:rPr>
        <w:t>2</w:t>
      </w:r>
      <w:r w:rsidRPr="00365E87">
        <w:rPr>
          <w:rFonts w:ascii="Times New Roman" w:eastAsia="Times New Roman" w:hAnsi="Times New Roman" w:cs="Times New Roman"/>
          <w:sz w:val="28"/>
          <w:szCs w:val="28"/>
          <w:lang w:val="uk-UA" w:eastAsia="ru-RU"/>
        </w:rPr>
        <w:t xml:space="preserve"> навчальний рік.</w:t>
      </w:r>
    </w:p>
    <w:p w:rsidR="00444A22" w:rsidRPr="00770929" w:rsidRDefault="00444A22" w:rsidP="00770929">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 xml:space="preserve">Проводився онлайн у додатку </w:t>
      </w:r>
      <w:r>
        <w:rPr>
          <w:rFonts w:ascii="Times New Roman" w:eastAsia="Times New Roman" w:hAnsi="Times New Roman" w:cs="Times New Roman"/>
          <w:sz w:val="28"/>
          <w:szCs w:val="28"/>
          <w:lang w:val="en-US" w:eastAsia="ru-RU"/>
        </w:rPr>
        <w:t>ZOOM</w:t>
      </w:r>
    </w:p>
    <w:p w:rsidR="00365E87" w:rsidRPr="00365E87" w:rsidRDefault="00365E87" w:rsidP="00770929">
      <w:pPr>
        <w:spacing w:after="0" w:line="240" w:lineRule="auto"/>
        <w:jc w:val="both"/>
        <w:rPr>
          <w:rFonts w:ascii="Times New Roman" w:eastAsia="Times New Roman" w:hAnsi="Times New Roman" w:cs="Times New Roman"/>
          <w:sz w:val="28"/>
          <w:szCs w:val="28"/>
          <w:lang w:val="uk-UA" w:eastAsia="ru-RU"/>
        </w:rPr>
      </w:pPr>
    </w:p>
    <w:p w:rsidR="00365E87" w:rsidRPr="00365E87" w:rsidRDefault="00637C19" w:rsidP="00061F8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 </w:t>
      </w:r>
      <w:proofErr w:type="spellStart"/>
      <w:r>
        <w:rPr>
          <w:rFonts w:ascii="Times New Roman" w:eastAsia="Times New Roman" w:hAnsi="Times New Roman" w:cs="Times New Roman"/>
          <w:sz w:val="28"/>
          <w:szCs w:val="28"/>
          <w:lang w:val="uk-UA" w:eastAsia="ru-RU"/>
        </w:rPr>
        <w:t>Банітова</w:t>
      </w:r>
      <w:proofErr w:type="spellEnd"/>
      <w:r>
        <w:rPr>
          <w:rFonts w:ascii="Times New Roman" w:eastAsia="Times New Roman" w:hAnsi="Times New Roman" w:cs="Times New Roman"/>
          <w:sz w:val="28"/>
          <w:szCs w:val="28"/>
          <w:lang w:val="uk-UA" w:eastAsia="ru-RU"/>
        </w:rPr>
        <w:t xml:space="preserve"> Тетяна Петрівна</w:t>
      </w:r>
      <w:r w:rsidR="00365E87" w:rsidRPr="00365E87">
        <w:rPr>
          <w:rFonts w:ascii="Times New Roman" w:eastAsia="Times New Roman" w:hAnsi="Times New Roman" w:cs="Times New Roman"/>
          <w:sz w:val="28"/>
          <w:szCs w:val="28"/>
          <w:lang w:val="uk-UA" w:eastAsia="ru-RU"/>
        </w:rPr>
        <w:t xml:space="preserve"> </w:t>
      </w:r>
      <w:r w:rsidR="00365E87">
        <w:rPr>
          <w:rFonts w:ascii="Times New Roman" w:eastAsia="Times New Roman" w:hAnsi="Times New Roman" w:cs="Times New Roman"/>
          <w:sz w:val="28"/>
          <w:szCs w:val="28"/>
          <w:lang w:val="uk-UA" w:eastAsia="ru-RU"/>
        </w:rPr>
        <w:t>– очолюю колектив НВК «Сузір’я»</w:t>
      </w:r>
      <w:r w:rsidR="00365E87" w:rsidRPr="00365E87">
        <w:rPr>
          <w:rFonts w:ascii="Times New Roman" w:eastAsia="Times New Roman" w:hAnsi="Times New Roman" w:cs="Times New Roman"/>
          <w:sz w:val="28"/>
          <w:szCs w:val="28"/>
          <w:lang w:val="uk-UA" w:eastAsia="ru-RU"/>
        </w:rPr>
        <w:t>.</w:t>
      </w:r>
    </w:p>
    <w:p w:rsidR="00365E87" w:rsidRPr="00365E87" w:rsidRDefault="00E7770E" w:rsidP="00061F8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Керівництво роботою</w:t>
      </w:r>
      <w:r w:rsidR="00365E87" w:rsidRPr="00365E87">
        <w:rPr>
          <w:rFonts w:ascii="Times New Roman" w:eastAsia="Times New Roman" w:hAnsi="Times New Roman" w:cs="Times New Roman"/>
          <w:sz w:val="28"/>
          <w:szCs w:val="28"/>
          <w:lang w:val="uk-UA" w:eastAsia="ru-RU"/>
        </w:rPr>
        <w:t xml:space="preserve"> закладу здійснюється відповідно до Статуту та річного плану роботи.</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Я, як директор, забезпечую:</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реалізацію державної політики в галузі освіти через педагогічні ради, загальні збори членів трудового колективу та родинного осередку;</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дію від імені закладу, представляю його в усіх державних та інших органах, установах і організаціях, укладаю угоди з юридичними та фізичними особами;</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у межах своєї компетенції видаю накази, обов’язкові для виконання працівниками закладу;</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приймаю на роботу та звільняю з посади працівників закладу при потребі;</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контролюю організацію харчування і медичного обслуговування дітей;</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забезпечую дотримання санітарно-гігієнічних, протипожежних норм і правил, техніки безпеки, вимог безпечної життєдіяльності дітей і працівників, збереження майна закладу;</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відповідаю за реалізацію завдань дошкільної та початкової освіти, визначених основними положеннями Конституції України, Законів України «Про освіту», «Про дошкільну освіту», «Про внесення змін до законодавчих актів з питань загальної середньої та дошкільної освіти щодо організації навчально-виховного процесу», «Про охорону дитинства»,  Базового компонента дошкільної освіти,  Державного стандарту початкової загальної освіти та забезпечення рівня дошкільної та початкової освіти у межах державних вимог до їх змісту і обсягу;</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контролюю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підтримую ініціативу щодо вдосконалення освітньої роботи, заохочую творчі пошуки, дослідно-експериментальну роботу педагогів;</w:t>
      </w:r>
    </w:p>
    <w:p w:rsidR="00365E87" w:rsidRPr="00E7770E" w:rsidRDefault="00365E87" w:rsidP="00E7770E">
      <w:pPr>
        <w:pStyle w:val="a5"/>
        <w:numPr>
          <w:ilvl w:val="0"/>
          <w:numId w:val="7"/>
        </w:numPr>
        <w:spacing w:after="0" w:line="240" w:lineRule="auto"/>
        <w:ind w:left="284"/>
        <w:jc w:val="both"/>
        <w:rPr>
          <w:rFonts w:ascii="Times New Roman" w:eastAsia="Times New Roman" w:hAnsi="Times New Roman" w:cs="Times New Roman"/>
          <w:sz w:val="28"/>
          <w:szCs w:val="28"/>
          <w:lang w:val="uk-UA" w:eastAsia="ru-RU"/>
        </w:rPr>
      </w:pPr>
      <w:r w:rsidRPr="00E7770E">
        <w:rPr>
          <w:rFonts w:ascii="Times New Roman" w:eastAsia="Times New Roman" w:hAnsi="Times New Roman" w:cs="Times New Roman"/>
          <w:sz w:val="28"/>
          <w:szCs w:val="28"/>
          <w:lang w:val="uk-UA" w:eastAsia="ru-RU"/>
        </w:rPr>
        <w:t>керую  різними формами співпраці з батьками або особами, які їх замінюють.</w:t>
      </w:r>
    </w:p>
    <w:p w:rsidR="00365E87" w:rsidRPr="00365E87" w:rsidRDefault="00365E87" w:rsidP="00770929">
      <w:pPr>
        <w:spacing w:after="0" w:line="240" w:lineRule="auto"/>
        <w:ind w:firstLine="708"/>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lastRenderedPageBreak/>
        <w:t xml:space="preserve">Щомісячно проводиться дієвий контроль за виконанням </w:t>
      </w:r>
      <w:r w:rsidRPr="00365E87">
        <w:rPr>
          <w:rFonts w:ascii="Times New Roman" w:hAnsi="Times New Roman" w:cs="Times New Roman"/>
          <w:sz w:val="28"/>
          <w:szCs w:val="28"/>
          <w:lang w:val="uk-UA"/>
        </w:rPr>
        <w:t>«Положення про організацію роботи з охорони праці та безпеки життєдіяльності учасників освітнього процесу в установах і закладах освіти»</w:t>
      </w:r>
      <w:r w:rsidRPr="00365E87">
        <w:rPr>
          <w:rFonts w:ascii="Times New Roman" w:eastAsia="Times New Roman" w:hAnsi="Times New Roman" w:cs="Times New Roman"/>
          <w:sz w:val="28"/>
          <w:szCs w:val="28"/>
          <w:lang w:val="uk-UA" w:eastAsia="ru-RU"/>
        </w:rPr>
        <w:t>.</w:t>
      </w:r>
    </w:p>
    <w:p w:rsidR="00365E87" w:rsidRDefault="00365E87" w:rsidP="00770929">
      <w:pPr>
        <w:spacing w:after="0" w:line="240" w:lineRule="auto"/>
        <w:ind w:firstLine="708"/>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Відомості по закладу наступні:</w:t>
      </w:r>
    </w:p>
    <w:p w:rsidR="00E7770E" w:rsidRPr="00E7770E" w:rsidRDefault="00E7770E" w:rsidP="00770929">
      <w:pPr>
        <w:spacing w:after="0" w:line="240" w:lineRule="auto"/>
        <w:ind w:firstLine="708"/>
        <w:jc w:val="both"/>
        <w:rPr>
          <w:rFonts w:ascii="Times New Roman" w:eastAsia="Times New Roman" w:hAnsi="Times New Roman" w:cs="Times New Roman"/>
          <w:sz w:val="8"/>
          <w:szCs w:val="28"/>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3960"/>
      </w:tblGrid>
      <w:tr w:rsidR="00365E87" w:rsidRPr="00365E87" w:rsidTr="00E7770E">
        <w:tc>
          <w:tcPr>
            <w:tcW w:w="1188" w:type="dxa"/>
          </w:tcPr>
          <w:p w:rsidR="00365E87" w:rsidRPr="00365E87" w:rsidRDefault="00365E87" w:rsidP="00770929">
            <w:pPr>
              <w:spacing w:after="0" w:line="240" w:lineRule="auto"/>
              <w:jc w:val="center"/>
              <w:outlineLvl w:val="0"/>
              <w:rPr>
                <w:rFonts w:ascii="Times New Roman" w:eastAsia="Times New Roman" w:hAnsi="Times New Roman" w:cs="Times New Roman"/>
                <w:color w:val="000000"/>
                <w:sz w:val="24"/>
                <w:szCs w:val="24"/>
                <w:lang w:eastAsia="ru-RU"/>
              </w:rPr>
            </w:pPr>
            <w:r w:rsidRPr="00365E87">
              <w:rPr>
                <w:rFonts w:ascii="Times New Roman" w:eastAsia="Times New Roman" w:hAnsi="Times New Roman" w:cs="Times New Roman"/>
                <w:color w:val="000000"/>
                <w:sz w:val="24"/>
                <w:szCs w:val="24"/>
                <w:lang w:eastAsia="ru-RU"/>
              </w:rPr>
              <w:t xml:space="preserve">№ </w:t>
            </w:r>
          </w:p>
        </w:tc>
        <w:tc>
          <w:tcPr>
            <w:tcW w:w="4500" w:type="dxa"/>
          </w:tcPr>
          <w:p w:rsidR="00365E87" w:rsidRPr="00365E87" w:rsidRDefault="00365E87" w:rsidP="00770929">
            <w:pPr>
              <w:spacing w:after="0" w:line="240" w:lineRule="auto"/>
              <w:jc w:val="center"/>
              <w:outlineLvl w:val="0"/>
              <w:rPr>
                <w:rFonts w:ascii="Times New Roman" w:eastAsia="Times New Roman" w:hAnsi="Times New Roman" w:cs="Times New Roman"/>
                <w:color w:val="000000"/>
                <w:sz w:val="24"/>
                <w:szCs w:val="24"/>
                <w:lang w:eastAsia="ru-RU"/>
              </w:rPr>
            </w:pPr>
            <w:proofErr w:type="spellStart"/>
            <w:r w:rsidRPr="00365E87">
              <w:rPr>
                <w:rFonts w:ascii="Times New Roman" w:eastAsia="Times New Roman" w:hAnsi="Times New Roman" w:cs="Times New Roman"/>
                <w:color w:val="000000"/>
                <w:sz w:val="24"/>
                <w:szCs w:val="24"/>
                <w:lang w:eastAsia="ru-RU"/>
              </w:rPr>
              <w:t>Відомості</w:t>
            </w:r>
            <w:proofErr w:type="spellEnd"/>
          </w:p>
        </w:tc>
        <w:tc>
          <w:tcPr>
            <w:tcW w:w="3960" w:type="dxa"/>
          </w:tcPr>
          <w:p w:rsidR="00365E87" w:rsidRPr="00365E87" w:rsidRDefault="00365E87" w:rsidP="00770929">
            <w:pPr>
              <w:spacing w:after="0" w:line="240" w:lineRule="auto"/>
              <w:jc w:val="center"/>
              <w:outlineLvl w:val="0"/>
              <w:rPr>
                <w:rFonts w:ascii="Times New Roman" w:eastAsia="Times New Roman" w:hAnsi="Times New Roman" w:cs="Times New Roman"/>
                <w:color w:val="000000"/>
                <w:sz w:val="24"/>
                <w:szCs w:val="24"/>
                <w:lang w:eastAsia="ru-RU"/>
              </w:rPr>
            </w:pPr>
            <w:proofErr w:type="spellStart"/>
            <w:r w:rsidRPr="00365E87">
              <w:rPr>
                <w:rFonts w:ascii="Times New Roman" w:eastAsia="Times New Roman" w:hAnsi="Times New Roman" w:cs="Times New Roman"/>
                <w:color w:val="000000"/>
                <w:sz w:val="24"/>
                <w:szCs w:val="24"/>
                <w:lang w:eastAsia="ru-RU"/>
              </w:rPr>
              <w:t>Показники</w:t>
            </w:r>
            <w:proofErr w:type="spellEnd"/>
          </w:p>
        </w:tc>
      </w:tr>
      <w:tr w:rsidR="00365E87" w:rsidRPr="00365E87" w:rsidTr="00E7770E">
        <w:tc>
          <w:tcPr>
            <w:tcW w:w="1188" w:type="dxa"/>
            <w:shd w:val="clear" w:color="auto" w:fill="CCFFFF"/>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eastAsia="ru-RU"/>
              </w:rPr>
              <w:t>1.</w:t>
            </w:r>
          </w:p>
        </w:tc>
        <w:tc>
          <w:tcPr>
            <w:tcW w:w="4500" w:type="dxa"/>
            <w:shd w:val="clear" w:color="auto" w:fill="CCFFFF"/>
          </w:tcPr>
          <w:p w:rsidR="00365E87" w:rsidRPr="00365E87" w:rsidRDefault="00365E87" w:rsidP="00770929">
            <w:pPr>
              <w:spacing w:after="0" w:line="240" w:lineRule="auto"/>
              <w:jc w:val="both"/>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Мова</w:t>
            </w:r>
            <w:proofErr w:type="spellEnd"/>
            <w:r w:rsidRPr="00365E87">
              <w:rPr>
                <w:rFonts w:ascii="Times New Roman" w:eastAsia="Times New Roman" w:hAnsi="Times New Roman" w:cs="Times New Roman"/>
                <w:b/>
                <w:color w:val="000000"/>
                <w:sz w:val="24"/>
                <w:szCs w:val="24"/>
                <w:lang w:eastAsia="ru-RU"/>
              </w:rPr>
              <w:t xml:space="preserve"> </w:t>
            </w:r>
            <w:r w:rsidRPr="00365E87">
              <w:rPr>
                <w:rFonts w:ascii="Times New Roman" w:eastAsia="Times New Roman" w:hAnsi="Times New Roman" w:cs="Times New Roman"/>
                <w:b/>
                <w:color w:val="000000"/>
                <w:sz w:val="24"/>
                <w:szCs w:val="24"/>
                <w:lang w:val="uk-UA" w:eastAsia="ru-RU"/>
              </w:rPr>
              <w:t xml:space="preserve">спілкування та </w:t>
            </w:r>
            <w:proofErr w:type="spellStart"/>
            <w:r w:rsidRPr="00365E87">
              <w:rPr>
                <w:rFonts w:ascii="Times New Roman" w:eastAsia="Times New Roman" w:hAnsi="Times New Roman" w:cs="Times New Roman"/>
                <w:b/>
                <w:color w:val="000000"/>
                <w:sz w:val="24"/>
                <w:szCs w:val="24"/>
                <w:lang w:eastAsia="ru-RU"/>
              </w:rPr>
              <w:t>навчання</w:t>
            </w:r>
            <w:proofErr w:type="spellEnd"/>
          </w:p>
        </w:tc>
        <w:tc>
          <w:tcPr>
            <w:tcW w:w="3960" w:type="dxa"/>
            <w:shd w:val="clear" w:color="auto" w:fill="CCFFFF"/>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Українська</w:t>
            </w:r>
            <w:proofErr w:type="spellEnd"/>
          </w:p>
        </w:tc>
      </w:tr>
      <w:tr w:rsidR="00365E87" w:rsidRPr="00365E87" w:rsidTr="00E7770E">
        <w:tc>
          <w:tcPr>
            <w:tcW w:w="1188" w:type="dxa"/>
            <w:vMerge w:val="restart"/>
            <w:shd w:val="clear" w:color="auto" w:fill="CCFFCC"/>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eastAsia="ru-RU"/>
              </w:rPr>
              <w:t>2.</w:t>
            </w:r>
          </w:p>
        </w:tc>
        <w:tc>
          <w:tcPr>
            <w:tcW w:w="4500" w:type="dxa"/>
            <w:shd w:val="clear" w:color="auto" w:fill="CCFFCC"/>
          </w:tcPr>
          <w:p w:rsidR="00365E87" w:rsidRPr="00365E87" w:rsidRDefault="00365E87" w:rsidP="00770929">
            <w:pPr>
              <w:spacing w:after="0" w:line="240" w:lineRule="auto"/>
              <w:jc w:val="both"/>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Кількість</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груп</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усього</w:t>
            </w:r>
            <w:proofErr w:type="spellEnd"/>
          </w:p>
        </w:tc>
        <w:tc>
          <w:tcPr>
            <w:tcW w:w="3960" w:type="dxa"/>
            <w:shd w:val="clear" w:color="auto" w:fill="CCFFCC"/>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8</w:t>
            </w:r>
          </w:p>
        </w:tc>
      </w:tr>
      <w:tr w:rsidR="00365E87" w:rsidRPr="00365E87" w:rsidTr="00E7770E">
        <w:tc>
          <w:tcPr>
            <w:tcW w:w="1188" w:type="dxa"/>
            <w:vMerge/>
            <w:shd w:val="clear" w:color="auto" w:fill="CCFFCC"/>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CCFFCC"/>
          </w:tcPr>
          <w:p w:rsidR="00365E87" w:rsidRPr="00365E87" w:rsidRDefault="00365E87" w:rsidP="00770929">
            <w:pPr>
              <w:spacing w:after="0" w:line="240" w:lineRule="auto"/>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Ясельні</w:t>
            </w:r>
            <w:proofErr w:type="spellEnd"/>
          </w:p>
        </w:tc>
        <w:tc>
          <w:tcPr>
            <w:tcW w:w="3960" w:type="dxa"/>
            <w:shd w:val="clear" w:color="auto" w:fill="CCFFCC"/>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eastAsia="ru-RU"/>
              </w:rPr>
              <w:t>2</w:t>
            </w:r>
            <w:r w:rsidRPr="00365E87">
              <w:rPr>
                <w:rFonts w:ascii="Times New Roman" w:eastAsia="Times New Roman" w:hAnsi="Times New Roman" w:cs="Times New Roman"/>
                <w:b/>
                <w:color w:val="000000"/>
                <w:sz w:val="24"/>
                <w:szCs w:val="24"/>
                <w:lang w:val="uk-UA" w:eastAsia="ru-RU"/>
              </w:rPr>
              <w:t xml:space="preserve"> (</w:t>
            </w:r>
            <w:r w:rsidR="00444A22">
              <w:rPr>
                <w:rFonts w:ascii="Times New Roman" w:eastAsia="Times New Roman" w:hAnsi="Times New Roman" w:cs="Times New Roman"/>
                <w:b/>
                <w:color w:val="000000"/>
                <w:sz w:val="24"/>
                <w:szCs w:val="24"/>
                <w:lang w:val="uk-UA" w:eastAsia="ru-RU"/>
              </w:rPr>
              <w:t>33</w:t>
            </w:r>
            <w:r w:rsidRPr="00365E87">
              <w:rPr>
                <w:rFonts w:ascii="Times New Roman" w:eastAsia="Times New Roman" w:hAnsi="Times New Roman" w:cs="Times New Roman"/>
                <w:b/>
                <w:sz w:val="24"/>
                <w:szCs w:val="24"/>
                <w:lang w:val="uk-UA" w:eastAsia="ru-RU"/>
              </w:rPr>
              <w:t>дітей)</w:t>
            </w:r>
          </w:p>
        </w:tc>
      </w:tr>
      <w:tr w:rsidR="00365E87" w:rsidRPr="00365E87" w:rsidTr="00E7770E">
        <w:tc>
          <w:tcPr>
            <w:tcW w:w="1188" w:type="dxa"/>
            <w:vMerge/>
            <w:shd w:val="clear" w:color="auto" w:fill="CCFFCC"/>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CCFFCC"/>
          </w:tcPr>
          <w:p w:rsidR="00365E87" w:rsidRPr="00365E87" w:rsidRDefault="00365E87" w:rsidP="00770929">
            <w:pPr>
              <w:spacing w:after="0" w:line="240" w:lineRule="auto"/>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дошкільні</w:t>
            </w:r>
            <w:proofErr w:type="spellEnd"/>
            <w:r w:rsidRPr="00365E87">
              <w:rPr>
                <w:rFonts w:ascii="Times New Roman" w:eastAsia="Times New Roman" w:hAnsi="Times New Roman" w:cs="Times New Roman"/>
                <w:b/>
                <w:color w:val="000000"/>
                <w:sz w:val="24"/>
                <w:szCs w:val="24"/>
                <w:lang w:eastAsia="ru-RU"/>
              </w:rPr>
              <w:t xml:space="preserve"> </w:t>
            </w:r>
          </w:p>
        </w:tc>
        <w:tc>
          <w:tcPr>
            <w:tcW w:w="3960" w:type="dxa"/>
            <w:shd w:val="clear" w:color="auto" w:fill="CCFFCC"/>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 xml:space="preserve">6 ( </w:t>
            </w:r>
            <w:r w:rsidR="00444A22">
              <w:rPr>
                <w:rFonts w:ascii="Times New Roman" w:eastAsia="Times New Roman" w:hAnsi="Times New Roman" w:cs="Times New Roman"/>
                <w:b/>
                <w:color w:val="000000"/>
                <w:sz w:val="24"/>
                <w:szCs w:val="24"/>
                <w:lang w:val="uk-UA" w:eastAsia="ru-RU"/>
              </w:rPr>
              <w:t>127</w:t>
            </w:r>
            <w:r w:rsidRPr="00365E87">
              <w:rPr>
                <w:rFonts w:ascii="Times New Roman" w:eastAsia="Times New Roman" w:hAnsi="Times New Roman" w:cs="Times New Roman"/>
                <w:b/>
                <w:color w:val="000000"/>
                <w:sz w:val="24"/>
                <w:szCs w:val="24"/>
                <w:lang w:val="uk-UA" w:eastAsia="ru-RU"/>
              </w:rPr>
              <w:t>дітей)</w:t>
            </w:r>
          </w:p>
        </w:tc>
      </w:tr>
      <w:tr w:rsidR="00365E87" w:rsidRPr="00365E87" w:rsidTr="00E7770E">
        <w:tc>
          <w:tcPr>
            <w:tcW w:w="1188" w:type="dxa"/>
            <w:shd w:val="clear" w:color="auto" w:fill="CCFFCC"/>
          </w:tcPr>
          <w:p w:rsidR="00365E87" w:rsidRPr="00365E87" w:rsidRDefault="00770929"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500" w:type="dxa"/>
            <w:shd w:val="clear" w:color="auto" w:fill="CCFFCC"/>
          </w:tcPr>
          <w:p w:rsidR="00365E87" w:rsidRPr="00365E87" w:rsidRDefault="00365E87" w:rsidP="00770929">
            <w:pPr>
              <w:spacing w:after="0" w:line="240" w:lineRule="auto"/>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Кількість класів</w:t>
            </w:r>
          </w:p>
        </w:tc>
        <w:tc>
          <w:tcPr>
            <w:tcW w:w="3960" w:type="dxa"/>
            <w:shd w:val="clear" w:color="auto" w:fill="CCFFCC"/>
          </w:tcPr>
          <w:p w:rsidR="00365E87" w:rsidRPr="00365E87" w:rsidRDefault="00444A22"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r w:rsidR="00365E87" w:rsidRPr="00365E87">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78</w:t>
            </w:r>
            <w:r w:rsidR="00365E87" w:rsidRPr="00365E87">
              <w:rPr>
                <w:rFonts w:ascii="Times New Roman" w:eastAsia="Times New Roman" w:hAnsi="Times New Roman" w:cs="Times New Roman"/>
                <w:b/>
                <w:color w:val="000000"/>
                <w:sz w:val="24"/>
                <w:szCs w:val="24"/>
                <w:lang w:val="uk-UA" w:eastAsia="ru-RU"/>
              </w:rPr>
              <w:t>учнів)</w:t>
            </w:r>
          </w:p>
        </w:tc>
      </w:tr>
      <w:tr w:rsidR="00365E87" w:rsidRPr="00365E87" w:rsidTr="00E7770E">
        <w:tc>
          <w:tcPr>
            <w:tcW w:w="1188" w:type="dxa"/>
            <w:vMerge w:val="restart"/>
            <w:shd w:val="clear" w:color="auto" w:fill="FFFF99"/>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4</w:t>
            </w:r>
            <w:r w:rsidRPr="00365E87">
              <w:rPr>
                <w:rFonts w:ascii="Times New Roman" w:eastAsia="Times New Roman" w:hAnsi="Times New Roman" w:cs="Times New Roman"/>
                <w:b/>
                <w:color w:val="000000"/>
                <w:sz w:val="24"/>
                <w:szCs w:val="24"/>
                <w:lang w:eastAsia="ru-RU"/>
              </w:rPr>
              <w:t>.</w:t>
            </w:r>
          </w:p>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p>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p>
        </w:tc>
        <w:tc>
          <w:tcPr>
            <w:tcW w:w="4500" w:type="dxa"/>
            <w:shd w:val="clear" w:color="auto" w:fill="FFFF99"/>
          </w:tcPr>
          <w:p w:rsidR="00365E87" w:rsidRPr="00365E87" w:rsidRDefault="00365E87" w:rsidP="00770929">
            <w:pPr>
              <w:spacing w:after="0" w:line="240" w:lineRule="auto"/>
              <w:jc w:val="both"/>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eastAsia="ru-RU"/>
              </w:rPr>
              <w:t xml:space="preserve">Режим </w:t>
            </w:r>
            <w:proofErr w:type="spellStart"/>
            <w:r w:rsidRPr="00365E87">
              <w:rPr>
                <w:rFonts w:ascii="Times New Roman" w:eastAsia="Times New Roman" w:hAnsi="Times New Roman" w:cs="Times New Roman"/>
                <w:b/>
                <w:color w:val="000000"/>
                <w:sz w:val="24"/>
                <w:szCs w:val="24"/>
                <w:lang w:eastAsia="ru-RU"/>
              </w:rPr>
              <w:t>роботи</w:t>
            </w:r>
            <w:proofErr w:type="spellEnd"/>
            <w:r w:rsidRPr="00365E87">
              <w:rPr>
                <w:rFonts w:ascii="Times New Roman" w:eastAsia="Times New Roman" w:hAnsi="Times New Roman" w:cs="Times New Roman"/>
                <w:b/>
                <w:color w:val="000000"/>
                <w:sz w:val="24"/>
                <w:szCs w:val="24"/>
                <w:lang w:eastAsia="ru-RU"/>
              </w:rPr>
              <w:t>:</w:t>
            </w:r>
          </w:p>
        </w:tc>
        <w:tc>
          <w:tcPr>
            <w:tcW w:w="3960" w:type="dxa"/>
            <w:shd w:val="clear" w:color="auto" w:fill="FFFF99"/>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p>
        </w:tc>
      </w:tr>
      <w:tr w:rsidR="00365E87" w:rsidRPr="00365E87" w:rsidTr="00E7770E">
        <w:tc>
          <w:tcPr>
            <w:tcW w:w="1188" w:type="dxa"/>
            <w:vMerge/>
            <w:shd w:val="clear" w:color="auto" w:fill="FFFF99"/>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FFFF99"/>
          </w:tcPr>
          <w:p w:rsidR="00365E87" w:rsidRPr="00365E87" w:rsidRDefault="00365E87" w:rsidP="00770929">
            <w:pPr>
              <w:spacing w:after="0" w:line="240" w:lineRule="auto"/>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 xml:space="preserve">дошкільних </w:t>
            </w:r>
            <w:proofErr w:type="spellStart"/>
            <w:r w:rsidRPr="00365E87">
              <w:rPr>
                <w:rFonts w:ascii="Times New Roman" w:eastAsia="Times New Roman" w:hAnsi="Times New Roman" w:cs="Times New Roman"/>
                <w:b/>
                <w:color w:val="000000"/>
                <w:sz w:val="24"/>
                <w:szCs w:val="24"/>
                <w:lang w:eastAsia="ru-RU"/>
              </w:rPr>
              <w:t>груп</w:t>
            </w:r>
            <w:proofErr w:type="spellEnd"/>
            <w:r w:rsidRPr="00365E87">
              <w:rPr>
                <w:rFonts w:ascii="Times New Roman" w:eastAsia="Times New Roman" w:hAnsi="Times New Roman" w:cs="Times New Roman"/>
                <w:b/>
                <w:color w:val="000000"/>
                <w:sz w:val="24"/>
                <w:szCs w:val="24"/>
                <w:lang w:eastAsia="ru-RU"/>
              </w:rPr>
              <w:t>:</w:t>
            </w:r>
            <w:r w:rsidRPr="00365E87">
              <w:rPr>
                <w:rFonts w:ascii="Times New Roman" w:eastAsia="Times New Roman" w:hAnsi="Times New Roman" w:cs="Times New Roman"/>
                <w:b/>
                <w:color w:val="000000"/>
                <w:sz w:val="24"/>
                <w:szCs w:val="24"/>
                <w:lang w:val="uk-UA" w:eastAsia="ru-RU"/>
              </w:rPr>
              <w:t xml:space="preserve">         </w:t>
            </w:r>
          </w:p>
        </w:tc>
        <w:tc>
          <w:tcPr>
            <w:tcW w:w="3960" w:type="dxa"/>
            <w:shd w:val="clear" w:color="auto" w:fill="FFFF99"/>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eastAsia="ru-RU"/>
              </w:rPr>
              <w:t>12 годин</w:t>
            </w:r>
          </w:p>
        </w:tc>
      </w:tr>
      <w:tr w:rsidR="00365E87" w:rsidRPr="00365E87" w:rsidTr="00E7770E">
        <w:tc>
          <w:tcPr>
            <w:tcW w:w="1188" w:type="dxa"/>
            <w:vMerge/>
            <w:shd w:val="clear" w:color="auto" w:fill="FFFF99"/>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FFFF99"/>
          </w:tcPr>
          <w:p w:rsidR="00365E87" w:rsidRPr="00365E87" w:rsidRDefault="00365E87" w:rsidP="00770929">
            <w:pPr>
              <w:spacing w:after="0" w:line="240" w:lineRule="auto"/>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 xml:space="preserve">школи:                         </w:t>
            </w:r>
          </w:p>
        </w:tc>
        <w:tc>
          <w:tcPr>
            <w:tcW w:w="3960" w:type="dxa"/>
            <w:shd w:val="clear" w:color="auto" w:fill="FFFF99"/>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 xml:space="preserve">10,5 </w:t>
            </w:r>
            <w:r w:rsidRPr="00365E87">
              <w:rPr>
                <w:rFonts w:ascii="Times New Roman" w:eastAsia="Times New Roman" w:hAnsi="Times New Roman" w:cs="Times New Roman"/>
                <w:b/>
                <w:color w:val="000000"/>
                <w:sz w:val="24"/>
                <w:szCs w:val="24"/>
                <w:lang w:eastAsia="ru-RU"/>
              </w:rPr>
              <w:t>годин</w:t>
            </w:r>
          </w:p>
        </w:tc>
      </w:tr>
      <w:tr w:rsidR="00365E87" w:rsidRPr="00365E87" w:rsidTr="00E7770E">
        <w:tc>
          <w:tcPr>
            <w:tcW w:w="1188" w:type="dxa"/>
            <w:shd w:val="clear" w:color="auto" w:fill="FF99CC"/>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val="uk-UA" w:eastAsia="ru-RU"/>
              </w:rPr>
              <w:t>5</w:t>
            </w:r>
            <w:r w:rsidRPr="00365E87">
              <w:rPr>
                <w:rFonts w:ascii="Times New Roman" w:eastAsia="Times New Roman" w:hAnsi="Times New Roman" w:cs="Times New Roman"/>
                <w:b/>
                <w:color w:val="000000"/>
                <w:sz w:val="24"/>
                <w:szCs w:val="24"/>
                <w:lang w:eastAsia="ru-RU"/>
              </w:rPr>
              <w:t>.</w:t>
            </w:r>
          </w:p>
        </w:tc>
        <w:tc>
          <w:tcPr>
            <w:tcW w:w="4500" w:type="dxa"/>
            <w:shd w:val="clear" w:color="auto" w:fill="FF99CC"/>
          </w:tcPr>
          <w:p w:rsidR="00365E87" w:rsidRPr="00365E87" w:rsidRDefault="00365E87" w:rsidP="00770929">
            <w:pPr>
              <w:spacing w:after="0" w:line="240" w:lineRule="auto"/>
              <w:jc w:val="both"/>
              <w:outlineLvl w:val="0"/>
              <w:rPr>
                <w:rFonts w:ascii="Times New Roman" w:eastAsia="Times New Roman" w:hAnsi="Times New Roman" w:cs="Times New Roman"/>
                <w:b/>
                <w:color w:val="000000"/>
                <w:sz w:val="24"/>
                <w:szCs w:val="24"/>
                <w:lang w:val="uk-UA" w:eastAsia="ru-RU"/>
              </w:rPr>
            </w:pPr>
            <w:proofErr w:type="spellStart"/>
            <w:r w:rsidRPr="00365E87">
              <w:rPr>
                <w:rFonts w:ascii="Times New Roman" w:eastAsia="Times New Roman" w:hAnsi="Times New Roman" w:cs="Times New Roman"/>
                <w:b/>
                <w:color w:val="000000"/>
                <w:sz w:val="24"/>
                <w:szCs w:val="24"/>
                <w:lang w:eastAsia="ru-RU"/>
              </w:rPr>
              <w:t>Кількість</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вихованців</w:t>
            </w:r>
            <w:proofErr w:type="spellEnd"/>
            <w:r w:rsidRPr="00365E87">
              <w:rPr>
                <w:rFonts w:ascii="Times New Roman" w:eastAsia="Times New Roman" w:hAnsi="Times New Roman" w:cs="Times New Roman"/>
                <w:b/>
                <w:color w:val="000000"/>
                <w:sz w:val="24"/>
                <w:szCs w:val="24"/>
                <w:lang w:val="uk-UA" w:eastAsia="ru-RU"/>
              </w:rPr>
              <w:t xml:space="preserve"> та учнів</w:t>
            </w:r>
          </w:p>
        </w:tc>
        <w:tc>
          <w:tcPr>
            <w:tcW w:w="3960" w:type="dxa"/>
            <w:shd w:val="clear" w:color="auto" w:fill="FF99CC"/>
          </w:tcPr>
          <w:p w:rsidR="00365E87" w:rsidRPr="00365E87" w:rsidRDefault="00444A22"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238</w:t>
            </w:r>
          </w:p>
        </w:tc>
      </w:tr>
      <w:tr w:rsidR="00365E87" w:rsidRPr="00365E87" w:rsidTr="00E7770E">
        <w:tc>
          <w:tcPr>
            <w:tcW w:w="1188" w:type="dxa"/>
            <w:vMerge w:val="restart"/>
            <w:shd w:val="clear" w:color="auto" w:fill="FFCC99"/>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val="uk-UA" w:eastAsia="ru-RU"/>
              </w:rPr>
              <w:t>6</w:t>
            </w:r>
            <w:r w:rsidRPr="00365E87">
              <w:rPr>
                <w:rFonts w:ascii="Times New Roman" w:eastAsia="Times New Roman" w:hAnsi="Times New Roman" w:cs="Times New Roman"/>
                <w:b/>
                <w:color w:val="000000"/>
                <w:sz w:val="24"/>
                <w:szCs w:val="24"/>
                <w:lang w:eastAsia="ru-RU"/>
              </w:rPr>
              <w:t xml:space="preserve">. </w:t>
            </w:r>
          </w:p>
        </w:tc>
        <w:tc>
          <w:tcPr>
            <w:tcW w:w="4500" w:type="dxa"/>
            <w:shd w:val="clear" w:color="auto" w:fill="FFCC99"/>
          </w:tcPr>
          <w:p w:rsidR="00365E87" w:rsidRPr="00365E87" w:rsidRDefault="00365E87" w:rsidP="00770929">
            <w:pPr>
              <w:spacing w:after="0" w:line="240" w:lineRule="auto"/>
              <w:jc w:val="both"/>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Кількість</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працівників</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усього</w:t>
            </w:r>
            <w:proofErr w:type="spellEnd"/>
          </w:p>
        </w:tc>
        <w:tc>
          <w:tcPr>
            <w:tcW w:w="3960" w:type="dxa"/>
            <w:shd w:val="clear" w:color="auto" w:fill="FFCC99"/>
          </w:tcPr>
          <w:p w:rsidR="00365E87" w:rsidRPr="00365E87" w:rsidRDefault="00365E87" w:rsidP="00637C19">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6</w:t>
            </w:r>
            <w:r w:rsidR="00637C19">
              <w:rPr>
                <w:rFonts w:ascii="Times New Roman" w:eastAsia="Times New Roman" w:hAnsi="Times New Roman" w:cs="Times New Roman"/>
                <w:b/>
                <w:color w:val="000000"/>
                <w:sz w:val="24"/>
                <w:szCs w:val="24"/>
                <w:lang w:val="uk-UA" w:eastAsia="ru-RU"/>
              </w:rPr>
              <w:t>0</w:t>
            </w:r>
          </w:p>
        </w:tc>
      </w:tr>
      <w:tr w:rsidR="00365E87" w:rsidRPr="00365E87" w:rsidTr="00E7770E">
        <w:tc>
          <w:tcPr>
            <w:tcW w:w="1188" w:type="dxa"/>
            <w:vMerge/>
            <w:shd w:val="clear" w:color="auto" w:fill="FFCC99"/>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FFCC99"/>
          </w:tcPr>
          <w:p w:rsidR="00365E87" w:rsidRPr="00365E87" w:rsidRDefault="00365E87" w:rsidP="00770929">
            <w:pPr>
              <w:spacing w:after="0" w:line="240" w:lineRule="auto"/>
              <w:jc w:val="right"/>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педагогічний</w:t>
            </w:r>
            <w:proofErr w:type="spellEnd"/>
            <w:r w:rsidRPr="00365E87">
              <w:rPr>
                <w:rFonts w:ascii="Times New Roman" w:eastAsia="Times New Roman" w:hAnsi="Times New Roman" w:cs="Times New Roman"/>
                <w:b/>
                <w:color w:val="000000"/>
                <w:sz w:val="24"/>
                <w:szCs w:val="24"/>
                <w:lang w:eastAsia="ru-RU"/>
              </w:rPr>
              <w:t xml:space="preserve"> персонал</w:t>
            </w:r>
          </w:p>
        </w:tc>
        <w:tc>
          <w:tcPr>
            <w:tcW w:w="3960" w:type="dxa"/>
            <w:shd w:val="clear" w:color="auto" w:fill="FFCC99"/>
          </w:tcPr>
          <w:p w:rsidR="00365E87" w:rsidRPr="00365E87" w:rsidRDefault="00444A22"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29</w:t>
            </w:r>
          </w:p>
        </w:tc>
      </w:tr>
      <w:tr w:rsidR="00365E87" w:rsidRPr="00365E87" w:rsidTr="00E7770E">
        <w:tc>
          <w:tcPr>
            <w:tcW w:w="1188" w:type="dxa"/>
            <w:vMerge/>
            <w:shd w:val="clear" w:color="auto" w:fill="FFCC99"/>
          </w:tcPr>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FFCC99"/>
          </w:tcPr>
          <w:p w:rsidR="00365E87" w:rsidRPr="00365E87" w:rsidRDefault="00365E87" w:rsidP="00770929">
            <w:pPr>
              <w:spacing w:after="0" w:line="240" w:lineRule="auto"/>
              <w:jc w:val="right"/>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обслуговуючий</w:t>
            </w:r>
            <w:proofErr w:type="spellEnd"/>
            <w:r w:rsidRPr="00365E87">
              <w:rPr>
                <w:rFonts w:ascii="Times New Roman" w:eastAsia="Times New Roman" w:hAnsi="Times New Roman" w:cs="Times New Roman"/>
                <w:b/>
                <w:color w:val="000000"/>
                <w:sz w:val="24"/>
                <w:szCs w:val="24"/>
                <w:lang w:eastAsia="ru-RU"/>
              </w:rPr>
              <w:t xml:space="preserve"> персонал</w:t>
            </w:r>
          </w:p>
          <w:p w:rsidR="00365E87" w:rsidRPr="00365E87" w:rsidRDefault="00365E87" w:rsidP="00770929">
            <w:pPr>
              <w:spacing w:after="0" w:line="240" w:lineRule="auto"/>
              <w:jc w:val="right"/>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медичний</w:t>
            </w:r>
            <w:proofErr w:type="spellEnd"/>
            <w:r w:rsidRPr="00365E87">
              <w:rPr>
                <w:rFonts w:ascii="Times New Roman" w:eastAsia="Times New Roman" w:hAnsi="Times New Roman" w:cs="Times New Roman"/>
                <w:b/>
                <w:color w:val="000000"/>
                <w:sz w:val="24"/>
                <w:szCs w:val="24"/>
                <w:lang w:eastAsia="ru-RU"/>
              </w:rPr>
              <w:t xml:space="preserve"> персонал</w:t>
            </w:r>
          </w:p>
        </w:tc>
        <w:tc>
          <w:tcPr>
            <w:tcW w:w="3960" w:type="dxa"/>
            <w:shd w:val="clear" w:color="auto" w:fill="FFCC99"/>
          </w:tcPr>
          <w:p w:rsidR="00365E87" w:rsidRPr="00365E87" w:rsidRDefault="00637C19"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29</w:t>
            </w:r>
          </w:p>
          <w:p w:rsidR="00365E87" w:rsidRPr="00365E87" w:rsidRDefault="00365E87" w:rsidP="00770929">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2</w:t>
            </w:r>
          </w:p>
        </w:tc>
      </w:tr>
    </w:tbl>
    <w:p w:rsidR="00365E87" w:rsidRPr="0034293F" w:rsidRDefault="00365E87" w:rsidP="00770929">
      <w:pPr>
        <w:spacing w:after="0" w:line="240" w:lineRule="auto"/>
        <w:ind w:firstLine="708"/>
        <w:jc w:val="both"/>
        <w:rPr>
          <w:rFonts w:ascii="Times New Roman" w:eastAsia="Times New Roman" w:hAnsi="Times New Roman" w:cs="Times New Roman"/>
          <w:sz w:val="8"/>
          <w:szCs w:val="28"/>
          <w:lang w:val="uk-UA" w:eastAsia="ru-RU"/>
        </w:rPr>
      </w:pPr>
    </w:p>
    <w:tbl>
      <w:tblPr>
        <w:tblpPr w:leftFromText="180" w:rightFromText="180" w:vertAnchor="text" w:horzAnchor="margin" w:tblpY="10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983"/>
        <w:gridCol w:w="1412"/>
        <w:gridCol w:w="997"/>
        <w:gridCol w:w="1134"/>
        <w:gridCol w:w="1134"/>
        <w:gridCol w:w="1560"/>
      </w:tblGrid>
      <w:tr w:rsidR="0034293F" w:rsidRPr="0034293F" w:rsidTr="00E7770E">
        <w:tc>
          <w:tcPr>
            <w:tcW w:w="2386" w:type="dxa"/>
          </w:tcPr>
          <w:p w:rsidR="0034293F" w:rsidRPr="0034293F" w:rsidRDefault="0034293F" w:rsidP="00770929">
            <w:pPr>
              <w:spacing w:after="0" w:line="240" w:lineRule="auto"/>
              <w:jc w:val="both"/>
              <w:rPr>
                <w:rFonts w:ascii="Times New Roman" w:eastAsia="Times New Roman" w:hAnsi="Times New Roman" w:cs="Times New Roman"/>
                <w:sz w:val="24"/>
                <w:szCs w:val="24"/>
                <w:lang w:val="uk-UA" w:eastAsia="ru-RU"/>
              </w:rPr>
            </w:pPr>
          </w:p>
        </w:tc>
        <w:tc>
          <w:tcPr>
            <w:tcW w:w="983" w:type="dxa"/>
          </w:tcPr>
          <w:p w:rsidR="0034293F" w:rsidRPr="0034293F" w:rsidRDefault="0034293F" w:rsidP="00770929">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ВЗП</w:t>
            </w:r>
          </w:p>
        </w:tc>
        <w:tc>
          <w:tcPr>
            <w:tcW w:w="1412" w:type="dxa"/>
          </w:tcPr>
          <w:p w:rsidR="0034293F" w:rsidRPr="0034293F" w:rsidRDefault="0034293F" w:rsidP="00770929">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 xml:space="preserve">Спеціаліст  </w:t>
            </w:r>
          </w:p>
        </w:tc>
        <w:tc>
          <w:tcPr>
            <w:tcW w:w="997" w:type="dxa"/>
          </w:tcPr>
          <w:p w:rsidR="0034293F" w:rsidRPr="0034293F" w:rsidRDefault="0034293F" w:rsidP="00770929">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ІІ кат</w:t>
            </w:r>
            <w:r>
              <w:rPr>
                <w:rFonts w:ascii="Times New Roman" w:eastAsia="Times New Roman" w:hAnsi="Times New Roman" w:cs="Times New Roman"/>
                <w:b/>
                <w:sz w:val="24"/>
                <w:szCs w:val="24"/>
                <w:lang w:val="uk-UA" w:eastAsia="ru-RU"/>
              </w:rPr>
              <w:t>.</w:t>
            </w:r>
          </w:p>
        </w:tc>
        <w:tc>
          <w:tcPr>
            <w:tcW w:w="1134" w:type="dxa"/>
          </w:tcPr>
          <w:p w:rsidR="0034293F" w:rsidRPr="0034293F" w:rsidRDefault="0034293F" w:rsidP="00770929">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І кат.</w:t>
            </w:r>
          </w:p>
        </w:tc>
        <w:tc>
          <w:tcPr>
            <w:tcW w:w="1134" w:type="dxa"/>
          </w:tcPr>
          <w:p w:rsidR="0034293F" w:rsidRPr="0034293F" w:rsidRDefault="0034293F" w:rsidP="00770929">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Вища кат</w:t>
            </w:r>
            <w:r>
              <w:rPr>
                <w:rFonts w:ascii="Times New Roman" w:eastAsia="Times New Roman" w:hAnsi="Times New Roman" w:cs="Times New Roman"/>
                <w:b/>
                <w:sz w:val="24"/>
                <w:szCs w:val="24"/>
                <w:lang w:val="uk-UA" w:eastAsia="ru-RU"/>
              </w:rPr>
              <w:t>.</w:t>
            </w:r>
          </w:p>
        </w:tc>
        <w:tc>
          <w:tcPr>
            <w:tcW w:w="1560" w:type="dxa"/>
          </w:tcPr>
          <w:p w:rsidR="0034293F" w:rsidRPr="0034293F" w:rsidRDefault="0034293F" w:rsidP="00770929">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Педагогічні звання</w:t>
            </w:r>
          </w:p>
        </w:tc>
      </w:tr>
      <w:tr w:rsidR="0034293F" w:rsidRPr="0034293F" w:rsidTr="00E7770E">
        <w:tc>
          <w:tcPr>
            <w:tcW w:w="2386" w:type="dxa"/>
          </w:tcPr>
          <w:p w:rsidR="0034293F" w:rsidRPr="0034293F" w:rsidRDefault="0034293F" w:rsidP="00770929">
            <w:pPr>
              <w:spacing w:after="0" w:line="240" w:lineRule="auto"/>
              <w:jc w:val="both"/>
              <w:rPr>
                <w:rFonts w:ascii="Times New Roman" w:eastAsia="Times New Roman" w:hAnsi="Times New Roman" w:cs="Times New Roman"/>
                <w:sz w:val="24"/>
                <w:szCs w:val="24"/>
                <w:lang w:val="uk-UA" w:eastAsia="ru-RU"/>
              </w:rPr>
            </w:pPr>
            <w:r w:rsidRPr="0034293F">
              <w:rPr>
                <w:rFonts w:ascii="Times New Roman" w:eastAsia="Times New Roman" w:hAnsi="Times New Roman" w:cs="Times New Roman"/>
                <w:sz w:val="24"/>
                <w:szCs w:val="24"/>
                <w:lang w:val="uk-UA" w:eastAsia="ru-RU"/>
              </w:rPr>
              <w:t>Дошкільний підрозділ</w:t>
            </w:r>
          </w:p>
        </w:tc>
        <w:tc>
          <w:tcPr>
            <w:tcW w:w="983" w:type="dxa"/>
          </w:tcPr>
          <w:p w:rsidR="0034293F" w:rsidRPr="008A5E6C" w:rsidRDefault="0034293F" w:rsidP="00770929">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1</w:t>
            </w:r>
            <w:r w:rsidR="008A5E6C">
              <w:rPr>
                <w:rFonts w:ascii="Times New Roman" w:eastAsia="Times New Roman" w:hAnsi="Times New Roman" w:cs="Times New Roman"/>
                <w:b/>
                <w:sz w:val="24"/>
                <w:szCs w:val="24"/>
                <w:lang w:val="uk-UA" w:eastAsia="ru-RU"/>
              </w:rPr>
              <w:t>3</w:t>
            </w:r>
          </w:p>
        </w:tc>
        <w:tc>
          <w:tcPr>
            <w:tcW w:w="1412" w:type="dxa"/>
          </w:tcPr>
          <w:p w:rsidR="0034293F" w:rsidRPr="0034293F" w:rsidRDefault="0034293F" w:rsidP="00770929">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w:t>
            </w:r>
          </w:p>
        </w:tc>
        <w:tc>
          <w:tcPr>
            <w:tcW w:w="997" w:type="dxa"/>
          </w:tcPr>
          <w:p w:rsidR="0034293F" w:rsidRPr="008A5E6C" w:rsidRDefault="008A5E6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1134" w:type="dxa"/>
          </w:tcPr>
          <w:p w:rsidR="0034293F" w:rsidRPr="0034293F" w:rsidRDefault="008A5E6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1134" w:type="dxa"/>
          </w:tcPr>
          <w:p w:rsidR="0034293F" w:rsidRPr="0097667C" w:rsidRDefault="00E7770E"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tc>
        <w:tc>
          <w:tcPr>
            <w:tcW w:w="1560" w:type="dxa"/>
          </w:tcPr>
          <w:p w:rsidR="0034293F" w:rsidRPr="0034293F" w:rsidRDefault="0034293F" w:rsidP="00770929">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1</w:t>
            </w:r>
          </w:p>
        </w:tc>
      </w:tr>
      <w:tr w:rsidR="0034293F" w:rsidRPr="0034293F" w:rsidTr="00E7770E">
        <w:tc>
          <w:tcPr>
            <w:tcW w:w="2386" w:type="dxa"/>
          </w:tcPr>
          <w:p w:rsidR="0034293F" w:rsidRPr="0034293F" w:rsidRDefault="0034293F" w:rsidP="00770929">
            <w:pPr>
              <w:spacing w:after="0" w:line="240" w:lineRule="auto"/>
              <w:jc w:val="both"/>
              <w:rPr>
                <w:rFonts w:ascii="Times New Roman" w:eastAsia="Times New Roman" w:hAnsi="Times New Roman" w:cs="Times New Roman"/>
                <w:sz w:val="24"/>
                <w:szCs w:val="24"/>
                <w:lang w:val="uk-UA" w:eastAsia="ru-RU"/>
              </w:rPr>
            </w:pPr>
            <w:r w:rsidRPr="0034293F">
              <w:rPr>
                <w:rFonts w:ascii="Times New Roman" w:eastAsia="Times New Roman" w:hAnsi="Times New Roman" w:cs="Times New Roman"/>
                <w:sz w:val="24"/>
                <w:szCs w:val="24"/>
                <w:lang w:val="uk-UA" w:eastAsia="ru-RU"/>
              </w:rPr>
              <w:t>Школа</w:t>
            </w:r>
          </w:p>
        </w:tc>
        <w:tc>
          <w:tcPr>
            <w:tcW w:w="983" w:type="dxa"/>
          </w:tcPr>
          <w:p w:rsidR="0034293F" w:rsidRPr="0034293F" w:rsidRDefault="0034293F" w:rsidP="00770929">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1</w:t>
            </w:r>
          </w:p>
        </w:tc>
        <w:tc>
          <w:tcPr>
            <w:tcW w:w="1412" w:type="dxa"/>
          </w:tcPr>
          <w:p w:rsidR="0034293F" w:rsidRPr="0034293F" w:rsidRDefault="0034293F" w:rsidP="00770929">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w:t>
            </w:r>
          </w:p>
        </w:tc>
        <w:tc>
          <w:tcPr>
            <w:tcW w:w="997" w:type="dxa"/>
          </w:tcPr>
          <w:p w:rsidR="0034293F" w:rsidRPr="0034293F" w:rsidRDefault="008A5E6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tc>
        <w:tc>
          <w:tcPr>
            <w:tcW w:w="1134" w:type="dxa"/>
          </w:tcPr>
          <w:p w:rsidR="0034293F" w:rsidRPr="0034293F" w:rsidRDefault="008A5E6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1134" w:type="dxa"/>
          </w:tcPr>
          <w:p w:rsidR="0034293F" w:rsidRPr="0034293F" w:rsidRDefault="008A5E6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1560" w:type="dxa"/>
          </w:tcPr>
          <w:p w:rsidR="0034293F" w:rsidRPr="0034293F" w:rsidRDefault="008A5E6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r>
      <w:tr w:rsidR="0034293F" w:rsidRPr="0034293F" w:rsidTr="00E7770E">
        <w:tc>
          <w:tcPr>
            <w:tcW w:w="2386" w:type="dxa"/>
          </w:tcPr>
          <w:p w:rsidR="0034293F" w:rsidRPr="0034293F" w:rsidRDefault="0034293F" w:rsidP="00770929">
            <w:pPr>
              <w:spacing w:after="0" w:line="240" w:lineRule="auto"/>
              <w:jc w:val="both"/>
              <w:rPr>
                <w:rFonts w:ascii="Times New Roman" w:eastAsia="Times New Roman" w:hAnsi="Times New Roman" w:cs="Times New Roman"/>
                <w:sz w:val="24"/>
                <w:szCs w:val="24"/>
                <w:lang w:val="uk-UA" w:eastAsia="ru-RU"/>
              </w:rPr>
            </w:pPr>
            <w:r w:rsidRPr="0034293F">
              <w:rPr>
                <w:rFonts w:ascii="Times New Roman" w:eastAsia="Times New Roman" w:hAnsi="Times New Roman" w:cs="Times New Roman"/>
                <w:sz w:val="24"/>
                <w:szCs w:val="24"/>
                <w:lang w:val="uk-UA" w:eastAsia="ru-RU"/>
              </w:rPr>
              <w:t>Загальна кількість</w:t>
            </w:r>
          </w:p>
        </w:tc>
        <w:tc>
          <w:tcPr>
            <w:tcW w:w="983" w:type="dxa"/>
          </w:tcPr>
          <w:p w:rsidR="0034293F" w:rsidRPr="008A5E6C" w:rsidRDefault="0034293F" w:rsidP="00770929">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eastAsia="ru-RU"/>
              </w:rPr>
              <w:t>1</w:t>
            </w:r>
            <w:r w:rsidR="008A5E6C">
              <w:rPr>
                <w:rFonts w:ascii="Times New Roman" w:eastAsia="Times New Roman" w:hAnsi="Times New Roman" w:cs="Times New Roman"/>
                <w:b/>
                <w:sz w:val="24"/>
                <w:szCs w:val="24"/>
                <w:lang w:val="uk-UA" w:eastAsia="ru-RU"/>
              </w:rPr>
              <w:t>4</w:t>
            </w:r>
          </w:p>
        </w:tc>
        <w:tc>
          <w:tcPr>
            <w:tcW w:w="1412" w:type="dxa"/>
          </w:tcPr>
          <w:p w:rsidR="0034293F" w:rsidRPr="0034293F" w:rsidRDefault="0034293F" w:rsidP="00770929">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w:t>
            </w:r>
          </w:p>
        </w:tc>
        <w:tc>
          <w:tcPr>
            <w:tcW w:w="997" w:type="dxa"/>
          </w:tcPr>
          <w:p w:rsidR="0034293F" w:rsidRPr="008A5E6C" w:rsidRDefault="008A5E6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1134" w:type="dxa"/>
          </w:tcPr>
          <w:p w:rsidR="0034293F" w:rsidRPr="008A5E6C" w:rsidRDefault="008A5E6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1134" w:type="dxa"/>
          </w:tcPr>
          <w:p w:rsidR="0034293F" w:rsidRPr="008A5E6C" w:rsidRDefault="0097667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1560" w:type="dxa"/>
          </w:tcPr>
          <w:p w:rsidR="0034293F" w:rsidRPr="0034293F" w:rsidRDefault="008A5E6C" w:rsidP="007709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r>
    </w:tbl>
    <w:p w:rsidR="00E7770E" w:rsidRPr="00E7770E" w:rsidRDefault="00E7770E" w:rsidP="00061F8F">
      <w:pPr>
        <w:spacing w:after="0" w:line="240" w:lineRule="auto"/>
        <w:ind w:firstLine="567"/>
        <w:jc w:val="both"/>
        <w:rPr>
          <w:rFonts w:ascii="Times New Roman" w:eastAsia="Times New Roman" w:hAnsi="Times New Roman" w:cs="Times New Roman"/>
          <w:sz w:val="8"/>
          <w:szCs w:val="28"/>
          <w:lang w:val="uk-UA" w:eastAsia="ru-RU"/>
        </w:rPr>
      </w:pP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Всі педагоги протягом навчального року підвищували свій професійний рівень, </w:t>
      </w:r>
      <w:r w:rsidR="00581F96">
        <w:rPr>
          <w:rFonts w:ascii="Times New Roman" w:eastAsia="Times New Roman" w:hAnsi="Times New Roman" w:cs="Times New Roman"/>
          <w:sz w:val="28"/>
          <w:szCs w:val="28"/>
          <w:lang w:val="uk-UA" w:eastAsia="ru-RU"/>
        </w:rPr>
        <w:t>навчаючись під час онлайн-</w:t>
      </w:r>
      <w:proofErr w:type="spellStart"/>
      <w:r w:rsidR="00581F96">
        <w:rPr>
          <w:rFonts w:ascii="Times New Roman" w:eastAsia="Times New Roman" w:hAnsi="Times New Roman" w:cs="Times New Roman"/>
          <w:sz w:val="28"/>
          <w:szCs w:val="28"/>
          <w:lang w:val="uk-UA" w:eastAsia="ru-RU"/>
        </w:rPr>
        <w:t>вебінарів</w:t>
      </w:r>
      <w:proofErr w:type="spellEnd"/>
      <w:r w:rsidRPr="00365E87">
        <w:rPr>
          <w:rFonts w:ascii="Times New Roman" w:eastAsia="Times New Roman" w:hAnsi="Times New Roman" w:cs="Times New Roman"/>
          <w:sz w:val="28"/>
          <w:szCs w:val="28"/>
          <w:lang w:val="uk-UA" w:eastAsia="ru-RU"/>
        </w:rPr>
        <w:t>. Стимулюванню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w:t>
      </w:r>
      <w:r w:rsidR="00581F96">
        <w:rPr>
          <w:rFonts w:ascii="Times New Roman" w:eastAsia="Times New Roman" w:hAnsi="Times New Roman" w:cs="Times New Roman"/>
          <w:sz w:val="28"/>
          <w:szCs w:val="28"/>
          <w:lang w:val="uk-UA" w:eastAsia="ru-RU"/>
        </w:rPr>
        <w:t>ю</w:t>
      </w:r>
      <w:r w:rsidRPr="00365E87">
        <w:rPr>
          <w:rFonts w:ascii="Times New Roman" w:eastAsia="Times New Roman" w:hAnsi="Times New Roman" w:cs="Times New Roman"/>
          <w:sz w:val="28"/>
          <w:szCs w:val="28"/>
          <w:lang w:val="uk-UA" w:eastAsia="ru-RU"/>
        </w:rPr>
        <w:t xml:space="preserve"> ефективності навчально-виховного процесу сприяє атестація, яка проводиться відповідно до Типового положенням про атестацію педагогічних працівників, затвердженого наказом Міністерства освіти і науки України від 06.10.2010 № 930, </w:t>
      </w:r>
      <w:r w:rsidR="00C1483C">
        <w:rPr>
          <w:rFonts w:ascii="Times New Roman" w:eastAsia="Times New Roman" w:hAnsi="Times New Roman" w:cs="Times New Roman"/>
          <w:sz w:val="28"/>
          <w:szCs w:val="28"/>
          <w:lang w:val="uk-UA" w:eastAsia="ru-RU"/>
        </w:rPr>
        <w:t>Порядком підвищення кваліфікації педагогічних і науково-педагогічних працівників, затвердженими постановою</w:t>
      </w:r>
      <w:r w:rsidRPr="00365E87">
        <w:rPr>
          <w:rFonts w:ascii="Times New Roman" w:eastAsia="Times New Roman" w:hAnsi="Times New Roman" w:cs="Times New Roman"/>
          <w:sz w:val="28"/>
          <w:szCs w:val="28"/>
          <w:lang w:val="uk-UA" w:eastAsia="ru-RU"/>
        </w:rPr>
        <w:t xml:space="preserve"> </w:t>
      </w:r>
      <w:r w:rsidR="00C1483C">
        <w:rPr>
          <w:rFonts w:ascii="Times New Roman" w:eastAsia="Times New Roman" w:hAnsi="Times New Roman" w:cs="Times New Roman"/>
          <w:sz w:val="28"/>
          <w:szCs w:val="28"/>
          <w:lang w:val="uk-UA" w:eastAsia="ru-RU"/>
        </w:rPr>
        <w:t>Кабінету міністрів</w:t>
      </w:r>
      <w:r w:rsidRPr="00365E87">
        <w:rPr>
          <w:rFonts w:ascii="Times New Roman" w:eastAsia="Times New Roman" w:hAnsi="Times New Roman" w:cs="Times New Roman"/>
          <w:sz w:val="28"/>
          <w:szCs w:val="28"/>
          <w:lang w:val="uk-UA" w:eastAsia="ru-RU"/>
        </w:rPr>
        <w:t xml:space="preserve"> України від 2</w:t>
      </w:r>
      <w:r w:rsidR="00C1483C">
        <w:rPr>
          <w:rFonts w:ascii="Times New Roman" w:eastAsia="Times New Roman" w:hAnsi="Times New Roman" w:cs="Times New Roman"/>
          <w:sz w:val="28"/>
          <w:szCs w:val="28"/>
          <w:lang w:val="uk-UA" w:eastAsia="ru-RU"/>
        </w:rPr>
        <w:t>1</w:t>
      </w:r>
      <w:r w:rsidRPr="00365E87">
        <w:rPr>
          <w:rFonts w:ascii="Times New Roman" w:eastAsia="Times New Roman" w:hAnsi="Times New Roman" w:cs="Times New Roman"/>
          <w:sz w:val="28"/>
          <w:szCs w:val="28"/>
          <w:lang w:val="uk-UA" w:eastAsia="ru-RU"/>
        </w:rPr>
        <w:t>.</w:t>
      </w:r>
      <w:r w:rsidR="00C1483C">
        <w:rPr>
          <w:rFonts w:ascii="Times New Roman" w:eastAsia="Times New Roman" w:hAnsi="Times New Roman" w:cs="Times New Roman"/>
          <w:sz w:val="28"/>
          <w:szCs w:val="28"/>
          <w:lang w:val="uk-UA" w:eastAsia="ru-RU"/>
        </w:rPr>
        <w:t>08</w:t>
      </w:r>
      <w:r w:rsidRPr="00365E87">
        <w:rPr>
          <w:rFonts w:ascii="Times New Roman" w:eastAsia="Times New Roman" w:hAnsi="Times New Roman" w:cs="Times New Roman"/>
          <w:sz w:val="28"/>
          <w:szCs w:val="28"/>
          <w:lang w:val="uk-UA" w:eastAsia="ru-RU"/>
        </w:rPr>
        <w:t>.20</w:t>
      </w:r>
      <w:r w:rsidR="00C1483C">
        <w:rPr>
          <w:rFonts w:ascii="Times New Roman" w:eastAsia="Times New Roman" w:hAnsi="Times New Roman" w:cs="Times New Roman"/>
          <w:sz w:val="28"/>
          <w:szCs w:val="28"/>
          <w:lang w:val="uk-UA" w:eastAsia="ru-RU"/>
        </w:rPr>
        <w:t>19</w:t>
      </w:r>
      <w:r w:rsidRPr="00365E87">
        <w:rPr>
          <w:rFonts w:ascii="Times New Roman" w:eastAsia="Times New Roman" w:hAnsi="Times New Roman" w:cs="Times New Roman"/>
          <w:sz w:val="28"/>
          <w:szCs w:val="28"/>
          <w:lang w:val="uk-UA" w:eastAsia="ru-RU"/>
        </w:rPr>
        <w:t xml:space="preserve"> № </w:t>
      </w:r>
      <w:r w:rsidR="00C1483C">
        <w:rPr>
          <w:rFonts w:ascii="Times New Roman" w:eastAsia="Times New Roman" w:hAnsi="Times New Roman" w:cs="Times New Roman"/>
          <w:sz w:val="28"/>
          <w:szCs w:val="28"/>
          <w:lang w:val="uk-UA" w:eastAsia="ru-RU"/>
        </w:rPr>
        <w:t>800,</w:t>
      </w:r>
      <w:r w:rsidRPr="00365E87">
        <w:rPr>
          <w:rFonts w:ascii="Times New Roman" w:eastAsia="Times New Roman" w:hAnsi="Times New Roman" w:cs="Times New Roman"/>
          <w:sz w:val="28"/>
          <w:szCs w:val="28"/>
          <w:lang w:val="uk-UA" w:eastAsia="ru-RU"/>
        </w:rPr>
        <w:t xml:space="preserve"> згідно перспективного плану на 5 років у зазначені терміни. Усі документи щодо організації і проведення атестації ведуться і оформляються згідн</w:t>
      </w:r>
      <w:r w:rsidR="00581F96">
        <w:rPr>
          <w:rFonts w:ascii="Times New Roman" w:eastAsia="Times New Roman" w:hAnsi="Times New Roman" w:cs="Times New Roman"/>
          <w:sz w:val="28"/>
          <w:szCs w:val="28"/>
          <w:lang w:val="uk-UA" w:eastAsia="ru-RU"/>
        </w:rPr>
        <w:t xml:space="preserve">о з установленими термінами. В </w:t>
      </w:r>
      <w:r w:rsidRPr="00365E87">
        <w:rPr>
          <w:rFonts w:ascii="Times New Roman" w:eastAsia="Times New Roman" w:hAnsi="Times New Roman" w:cs="Times New Roman"/>
          <w:sz w:val="28"/>
          <w:szCs w:val="28"/>
          <w:lang w:val="uk-UA" w:eastAsia="ru-RU"/>
        </w:rPr>
        <w:t>закладі складений перспективний план атестації на 5 років</w:t>
      </w:r>
      <w:r w:rsidR="00581F96" w:rsidRPr="00581F96">
        <w:rPr>
          <w:rFonts w:ascii="Times New Roman" w:eastAsia="Times New Roman" w:hAnsi="Times New Roman" w:cs="Times New Roman"/>
          <w:sz w:val="28"/>
          <w:szCs w:val="28"/>
          <w:lang w:val="uk-UA" w:eastAsia="ru-RU"/>
        </w:rPr>
        <w:t xml:space="preserve"> </w:t>
      </w:r>
      <w:r w:rsidR="00581F96" w:rsidRPr="00365E87">
        <w:rPr>
          <w:rFonts w:ascii="Times New Roman" w:eastAsia="Times New Roman" w:hAnsi="Times New Roman" w:cs="Times New Roman"/>
          <w:sz w:val="28"/>
          <w:szCs w:val="28"/>
          <w:lang w:val="uk-UA" w:eastAsia="ru-RU"/>
        </w:rPr>
        <w:t xml:space="preserve">та </w:t>
      </w:r>
      <w:r w:rsidR="00581F96">
        <w:rPr>
          <w:rFonts w:ascii="Times New Roman" w:eastAsia="Times New Roman" w:hAnsi="Times New Roman" w:cs="Times New Roman"/>
          <w:sz w:val="28"/>
          <w:szCs w:val="28"/>
          <w:lang w:val="uk-UA" w:eastAsia="ru-RU"/>
        </w:rPr>
        <w:t>план підвищення кваліфікації педагогічних працівників на рік</w:t>
      </w:r>
      <w:r w:rsidRPr="00365E87">
        <w:rPr>
          <w:rFonts w:ascii="Times New Roman" w:eastAsia="Times New Roman" w:hAnsi="Times New Roman" w:cs="Times New Roman"/>
          <w:sz w:val="28"/>
          <w:szCs w:val="28"/>
          <w:lang w:val="uk-UA" w:eastAsia="ru-RU"/>
        </w:rPr>
        <w:t>.</w:t>
      </w:r>
    </w:p>
    <w:p w:rsidR="00C1483C" w:rsidRDefault="00581F96" w:rsidP="00061F8F">
      <w:pPr>
        <w:spacing w:after="0" w:line="240" w:lineRule="auto"/>
        <w:ind w:firstLine="567"/>
        <w:jc w:val="both"/>
        <w:rPr>
          <w:rFonts w:ascii="Times New Roman" w:eastAsia="Times New Roman" w:hAnsi="Times New Roman" w:cs="Times New Roman"/>
          <w:sz w:val="28"/>
          <w:szCs w:val="24"/>
          <w:lang w:val="uk-UA" w:eastAsia="ru-RU"/>
        </w:rPr>
      </w:pPr>
      <w:r w:rsidRPr="00581F96">
        <w:rPr>
          <w:rFonts w:ascii="Times New Roman" w:eastAsia="Times New Roman" w:hAnsi="Times New Roman" w:cs="Times New Roman"/>
          <w:sz w:val="28"/>
          <w:szCs w:val="24"/>
          <w:lang w:val="uk-UA" w:eastAsia="ru-RU"/>
        </w:rPr>
        <w:t xml:space="preserve">З відповідальністю педагоги поставились до атестації. За підсумками роботи рішенням атестаційної комісії </w:t>
      </w:r>
      <w:r w:rsidR="00195D21">
        <w:rPr>
          <w:rFonts w:ascii="Times New Roman" w:eastAsia="Times New Roman" w:hAnsi="Times New Roman" w:cs="Times New Roman"/>
          <w:sz w:val="28"/>
          <w:szCs w:val="24"/>
          <w:lang w:val="uk-UA" w:eastAsia="ru-RU"/>
        </w:rPr>
        <w:t xml:space="preserve">відповідають займаній посаді вихователі Бойко А.М., </w:t>
      </w:r>
      <w:proofErr w:type="spellStart"/>
      <w:r w:rsidR="00195D21">
        <w:rPr>
          <w:rFonts w:ascii="Times New Roman" w:eastAsia="Times New Roman" w:hAnsi="Times New Roman" w:cs="Times New Roman"/>
          <w:sz w:val="28"/>
          <w:szCs w:val="24"/>
          <w:lang w:val="uk-UA" w:eastAsia="ru-RU"/>
        </w:rPr>
        <w:t>Тичук</w:t>
      </w:r>
      <w:proofErr w:type="spellEnd"/>
      <w:r w:rsidR="00195D21">
        <w:rPr>
          <w:rFonts w:ascii="Times New Roman" w:eastAsia="Times New Roman" w:hAnsi="Times New Roman" w:cs="Times New Roman"/>
          <w:sz w:val="28"/>
          <w:szCs w:val="24"/>
          <w:lang w:val="uk-UA" w:eastAsia="ru-RU"/>
        </w:rPr>
        <w:t xml:space="preserve"> Л.Є., Зотова Г.С., Ковальчук М.В., </w:t>
      </w:r>
      <w:proofErr w:type="spellStart"/>
      <w:r w:rsidR="00195D21">
        <w:rPr>
          <w:rFonts w:ascii="Times New Roman" w:eastAsia="Times New Roman" w:hAnsi="Times New Roman" w:cs="Times New Roman"/>
          <w:sz w:val="28"/>
          <w:szCs w:val="24"/>
          <w:lang w:val="uk-UA" w:eastAsia="ru-RU"/>
        </w:rPr>
        <w:t>Віріч</w:t>
      </w:r>
      <w:proofErr w:type="spellEnd"/>
      <w:r w:rsidR="00195D21">
        <w:rPr>
          <w:rFonts w:ascii="Times New Roman" w:eastAsia="Times New Roman" w:hAnsi="Times New Roman" w:cs="Times New Roman"/>
          <w:sz w:val="28"/>
          <w:szCs w:val="24"/>
          <w:lang w:val="uk-UA" w:eastAsia="ru-RU"/>
        </w:rPr>
        <w:t xml:space="preserve"> Н.С., </w:t>
      </w:r>
      <w:proofErr w:type="spellStart"/>
      <w:r w:rsidR="00195D21">
        <w:rPr>
          <w:rFonts w:ascii="Times New Roman" w:eastAsia="Times New Roman" w:hAnsi="Times New Roman" w:cs="Times New Roman"/>
          <w:sz w:val="28"/>
          <w:szCs w:val="24"/>
          <w:lang w:val="uk-UA" w:eastAsia="ru-RU"/>
        </w:rPr>
        <w:t>Гиштимулт</w:t>
      </w:r>
      <w:proofErr w:type="spellEnd"/>
      <w:r w:rsidR="00195D21">
        <w:rPr>
          <w:rFonts w:ascii="Times New Roman" w:eastAsia="Times New Roman" w:hAnsi="Times New Roman" w:cs="Times New Roman"/>
          <w:sz w:val="28"/>
          <w:szCs w:val="24"/>
          <w:lang w:val="uk-UA" w:eastAsia="ru-RU"/>
        </w:rPr>
        <w:t xml:space="preserve"> С.С.,</w:t>
      </w:r>
      <w:r w:rsidRPr="00581F96">
        <w:rPr>
          <w:rFonts w:ascii="Times New Roman" w:eastAsia="Times New Roman" w:hAnsi="Times New Roman" w:cs="Times New Roman"/>
          <w:sz w:val="28"/>
          <w:szCs w:val="24"/>
          <w:lang w:val="uk-UA" w:eastAsia="ru-RU"/>
        </w:rPr>
        <w:t xml:space="preserve"> присвоєно  кваліфікаційну категорію «спе</w:t>
      </w:r>
      <w:r w:rsidR="008A5E6C">
        <w:rPr>
          <w:rFonts w:ascii="Times New Roman" w:eastAsia="Times New Roman" w:hAnsi="Times New Roman" w:cs="Times New Roman"/>
          <w:sz w:val="28"/>
          <w:szCs w:val="24"/>
          <w:lang w:val="uk-UA" w:eastAsia="ru-RU"/>
        </w:rPr>
        <w:t>ціаліст першої категорії» вчи</w:t>
      </w:r>
      <w:r w:rsidRPr="00581F96">
        <w:rPr>
          <w:rFonts w:ascii="Times New Roman" w:eastAsia="Times New Roman" w:hAnsi="Times New Roman" w:cs="Times New Roman"/>
          <w:sz w:val="28"/>
          <w:szCs w:val="24"/>
          <w:lang w:val="uk-UA" w:eastAsia="ru-RU"/>
        </w:rPr>
        <w:t xml:space="preserve">телю </w:t>
      </w:r>
      <w:proofErr w:type="spellStart"/>
      <w:r w:rsidR="008A5E6C">
        <w:rPr>
          <w:rFonts w:ascii="Times New Roman" w:eastAsia="Times New Roman" w:hAnsi="Times New Roman" w:cs="Times New Roman"/>
          <w:sz w:val="28"/>
          <w:szCs w:val="24"/>
          <w:lang w:val="uk-UA" w:eastAsia="ru-RU"/>
        </w:rPr>
        <w:t>Швень</w:t>
      </w:r>
      <w:proofErr w:type="spellEnd"/>
      <w:r w:rsidR="008A5E6C">
        <w:rPr>
          <w:rFonts w:ascii="Times New Roman" w:eastAsia="Times New Roman" w:hAnsi="Times New Roman" w:cs="Times New Roman"/>
          <w:sz w:val="28"/>
          <w:szCs w:val="24"/>
          <w:lang w:val="uk-UA" w:eastAsia="ru-RU"/>
        </w:rPr>
        <w:t xml:space="preserve"> А.А</w:t>
      </w:r>
      <w:r w:rsidRPr="00581F96">
        <w:rPr>
          <w:rFonts w:ascii="Times New Roman" w:eastAsia="Times New Roman" w:hAnsi="Times New Roman" w:cs="Times New Roman"/>
          <w:sz w:val="28"/>
          <w:szCs w:val="24"/>
          <w:lang w:val="uk-UA" w:eastAsia="ru-RU"/>
        </w:rPr>
        <w:t>.</w:t>
      </w:r>
      <w:r w:rsidR="008A5E6C">
        <w:rPr>
          <w:rFonts w:ascii="Times New Roman" w:eastAsia="Times New Roman" w:hAnsi="Times New Roman" w:cs="Times New Roman"/>
          <w:sz w:val="28"/>
          <w:szCs w:val="24"/>
          <w:lang w:val="uk-UA" w:eastAsia="ru-RU"/>
        </w:rPr>
        <w:t xml:space="preserve"> та вихователю-методисту Швачко М.М., </w:t>
      </w:r>
      <w:r w:rsidR="00195D21">
        <w:rPr>
          <w:rFonts w:ascii="Times New Roman" w:eastAsia="Times New Roman" w:hAnsi="Times New Roman" w:cs="Times New Roman"/>
          <w:sz w:val="28"/>
          <w:szCs w:val="24"/>
          <w:lang w:val="uk-UA" w:eastAsia="ru-RU"/>
        </w:rPr>
        <w:t xml:space="preserve">кваліфікаційну категорії «спеціаліст вищої категорії» вчителям </w:t>
      </w:r>
      <w:proofErr w:type="spellStart"/>
      <w:r w:rsidR="00195D21">
        <w:rPr>
          <w:rFonts w:ascii="Times New Roman" w:eastAsia="Times New Roman" w:hAnsi="Times New Roman" w:cs="Times New Roman"/>
          <w:sz w:val="28"/>
          <w:szCs w:val="24"/>
          <w:lang w:val="uk-UA" w:eastAsia="ru-RU"/>
        </w:rPr>
        <w:t>Олянчук</w:t>
      </w:r>
      <w:proofErr w:type="spellEnd"/>
      <w:r w:rsidR="00195D21">
        <w:rPr>
          <w:rFonts w:ascii="Times New Roman" w:eastAsia="Times New Roman" w:hAnsi="Times New Roman" w:cs="Times New Roman"/>
          <w:sz w:val="28"/>
          <w:szCs w:val="24"/>
          <w:lang w:val="uk-UA" w:eastAsia="ru-RU"/>
        </w:rPr>
        <w:t xml:space="preserve"> Л.В. та </w:t>
      </w:r>
      <w:proofErr w:type="spellStart"/>
      <w:r w:rsidR="00195D21">
        <w:rPr>
          <w:rFonts w:ascii="Times New Roman" w:eastAsia="Times New Roman" w:hAnsi="Times New Roman" w:cs="Times New Roman"/>
          <w:sz w:val="28"/>
          <w:szCs w:val="24"/>
          <w:lang w:val="uk-UA" w:eastAsia="ru-RU"/>
        </w:rPr>
        <w:t>Падило</w:t>
      </w:r>
      <w:proofErr w:type="spellEnd"/>
      <w:r w:rsidR="00195D21">
        <w:rPr>
          <w:rFonts w:ascii="Times New Roman" w:eastAsia="Times New Roman" w:hAnsi="Times New Roman" w:cs="Times New Roman"/>
          <w:sz w:val="28"/>
          <w:szCs w:val="24"/>
          <w:lang w:val="uk-UA" w:eastAsia="ru-RU"/>
        </w:rPr>
        <w:t xml:space="preserve"> І.І..</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620"/>
        <w:gridCol w:w="1080"/>
      </w:tblGrid>
      <w:tr w:rsidR="00581F96" w:rsidRPr="00581F96" w:rsidTr="00581F96">
        <w:tc>
          <w:tcPr>
            <w:tcW w:w="648" w:type="dxa"/>
            <w:tcBorders>
              <w:top w:val="single" w:sz="4" w:space="0" w:color="auto"/>
              <w:left w:val="single" w:sz="4" w:space="0" w:color="auto"/>
              <w:bottom w:val="single" w:sz="4" w:space="0" w:color="auto"/>
              <w:right w:val="single" w:sz="4" w:space="0" w:color="auto"/>
            </w:tcBorders>
          </w:tcPr>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p>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w:t>
            </w:r>
          </w:p>
        </w:tc>
        <w:tc>
          <w:tcPr>
            <w:tcW w:w="4500" w:type="dxa"/>
            <w:tcBorders>
              <w:top w:val="single" w:sz="4" w:space="0" w:color="auto"/>
              <w:left w:val="single" w:sz="4" w:space="0" w:color="auto"/>
              <w:bottom w:val="single" w:sz="4" w:space="0" w:color="auto"/>
              <w:right w:val="single" w:sz="4" w:space="0" w:color="auto"/>
            </w:tcBorders>
            <w:hideMark/>
          </w:tcPr>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 xml:space="preserve"> </w:t>
            </w:r>
          </w:p>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Вид діяльності</w:t>
            </w:r>
          </w:p>
        </w:tc>
        <w:tc>
          <w:tcPr>
            <w:tcW w:w="1620" w:type="dxa"/>
            <w:tcBorders>
              <w:top w:val="single" w:sz="4" w:space="0" w:color="auto"/>
              <w:left w:val="single" w:sz="4" w:space="0" w:color="auto"/>
              <w:bottom w:val="single" w:sz="4" w:space="0" w:color="auto"/>
              <w:right w:val="single" w:sz="4" w:space="0" w:color="auto"/>
            </w:tcBorders>
            <w:hideMark/>
          </w:tcPr>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Планова кількість</w:t>
            </w:r>
          </w:p>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педагогів</w:t>
            </w:r>
          </w:p>
        </w:tc>
        <w:tc>
          <w:tcPr>
            <w:tcW w:w="1620" w:type="dxa"/>
            <w:tcBorders>
              <w:top w:val="single" w:sz="4" w:space="0" w:color="auto"/>
              <w:left w:val="single" w:sz="4" w:space="0" w:color="auto"/>
              <w:bottom w:val="single" w:sz="4" w:space="0" w:color="auto"/>
              <w:right w:val="single" w:sz="4" w:space="0" w:color="auto"/>
            </w:tcBorders>
            <w:hideMark/>
          </w:tcPr>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Фактична</w:t>
            </w:r>
          </w:p>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кількість</w:t>
            </w:r>
          </w:p>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педагогів</w:t>
            </w:r>
          </w:p>
        </w:tc>
        <w:tc>
          <w:tcPr>
            <w:tcW w:w="1080" w:type="dxa"/>
            <w:tcBorders>
              <w:top w:val="single" w:sz="4" w:space="0" w:color="auto"/>
              <w:left w:val="single" w:sz="4" w:space="0" w:color="auto"/>
              <w:bottom w:val="single" w:sz="4" w:space="0" w:color="auto"/>
              <w:right w:val="single" w:sz="4" w:space="0" w:color="auto"/>
            </w:tcBorders>
          </w:tcPr>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p>
          <w:p w:rsidR="00581F96" w:rsidRPr="00581F96" w:rsidRDefault="00581F96" w:rsidP="00770929">
            <w:pPr>
              <w:spacing w:after="0" w:line="24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w:t>
            </w:r>
          </w:p>
        </w:tc>
      </w:tr>
      <w:tr w:rsidR="00581F96" w:rsidRPr="00581F96" w:rsidTr="00581F96">
        <w:tc>
          <w:tcPr>
            <w:tcW w:w="648" w:type="dxa"/>
            <w:tcBorders>
              <w:top w:val="single" w:sz="4" w:space="0" w:color="auto"/>
              <w:left w:val="single" w:sz="4" w:space="0" w:color="auto"/>
              <w:bottom w:val="single" w:sz="4" w:space="0" w:color="auto"/>
              <w:right w:val="single" w:sz="4" w:space="0" w:color="auto"/>
            </w:tcBorders>
            <w:shd w:val="clear" w:color="auto" w:fill="FFCC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p>
        </w:tc>
        <w:tc>
          <w:tcPr>
            <w:tcW w:w="4500" w:type="dxa"/>
            <w:tcBorders>
              <w:top w:val="single" w:sz="4" w:space="0" w:color="auto"/>
              <w:left w:val="single" w:sz="4" w:space="0" w:color="auto"/>
              <w:bottom w:val="single" w:sz="4" w:space="0" w:color="auto"/>
              <w:right w:val="single" w:sz="4" w:space="0" w:color="auto"/>
            </w:tcBorders>
            <w:shd w:val="clear" w:color="auto" w:fill="FFCC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Курси підвищення кваліфікації</w:t>
            </w:r>
          </w:p>
        </w:tc>
        <w:tc>
          <w:tcPr>
            <w:tcW w:w="1620" w:type="dxa"/>
            <w:tcBorders>
              <w:top w:val="single" w:sz="4" w:space="0" w:color="auto"/>
              <w:left w:val="single" w:sz="4" w:space="0" w:color="auto"/>
              <w:bottom w:val="single" w:sz="4" w:space="0" w:color="auto"/>
              <w:right w:val="single" w:sz="4" w:space="0" w:color="auto"/>
            </w:tcBorders>
            <w:shd w:val="clear" w:color="auto" w:fill="FFCC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r w:rsidR="00195D21">
              <w:rPr>
                <w:rFonts w:ascii="Times New Roman" w:eastAsia="Times New Roman" w:hAnsi="Times New Roman" w:cs="Times New Roman"/>
                <w:b/>
                <w:color w:val="000000"/>
                <w:sz w:val="24"/>
                <w:szCs w:val="24"/>
                <w:lang w:val="uk-UA" w:eastAsia="ru-RU"/>
              </w:rPr>
              <w:t>0</w:t>
            </w:r>
          </w:p>
        </w:tc>
        <w:tc>
          <w:tcPr>
            <w:tcW w:w="1620" w:type="dxa"/>
            <w:tcBorders>
              <w:top w:val="single" w:sz="4" w:space="0" w:color="auto"/>
              <w:left w:val="single" w:sz="4" w:space="0" w:color="auto"/>
              <w:bottom w:val="single" w:sz="4" w:space="0" w:color="auto"/>
              <w:right w:val="single" w:sz="4" w:space="0" w:color="auto"/>
            </w:tcBorders>
            <w:shd w:val="clear" w:color="auto" w:fill="FFCC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r w:rsidR="00195D21">
              <w:rPr>
                <w:rFonts w:ascii="Times New Roman" w:eastAsia="Times New Roman" w:hAnsi="Times New Roman" w:cs="Times New Roman"/>
                <w:b/>
                <w:color w:val="000000"/>
                <w:sz w:val="24"/>
                <w:szCs w:val="24"/>
                <w:lang w:val="uk-UA" w:eastAsia="ru-RU"/>
              </w:rPr>
              <w:t>0</w:t>
            </w:r>
          </w:p>
        </w:tc>
        <w:tc>
          <w:tcPr>
            <w:tcW w:w="1080" w:type="dxa"/>
            <w:tcBorders>
              <w:top w:val="single" w:sz="4" w:space="0" w:color="auto"/>
              <w:left w:val="single" w:sz="4" w:space="0" w:color="auto"/>
              <w:bottom w:val="single" w:sz="4" w:space="0" w:color="auto"/>
              <w:right w:val="single" w:sz="4" w:space="0" w:color="auto"/>
            </w:tcBorders>
            <w:shd w:val="clear" w:color="auto" w:fill="FFCC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100</w:t>
            </w:r>
          </w:p>
        </w:tc>
      </w:tr>
      <w:tr w:rsidR="00581F96" w:rsidRPr="00581F96" w:rsidTr="00581F96">
        <w:tc>
          <w:tcPr>
            <w:tcW w:w="648" w:type="dxa"/>
            <w:tcBorders>
              <w:top w:val="single" w:sz="4" w:space="0" w:color="auto"/>
              <w:left w:val="single" w:sz="4" w:space="0" w:color="auto"/>
              <w:bottom w:val="single" w:sz="4" w:space="0" w:color="auto"/>
              <w:right w:val="single" w:sz="4" w:space="0" w:color="auto"/>
            </w:tcBorders>
            <w:shd w:val="clear" w:color="auto" w:fill="FFFF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2.</w:t>
            </w:r>
          </w:p>
        </w:tc>
        <w:tc>
          <w:tcPr>
            <w:tcW w:w="4500" w:type="dxa"/>
            <w:tcBorders>
              <w:top w:val="single" w:sz="4" w:space="0" w:color="auto"/>
              <w:left w:val="single" w:sz="4" w:space="0" w:color="auto"/>
              <w:bottom w:val="single" w:sz="4" w:space="0" w:color="auto"/>
              <w:right w:val="single" w:sz="4" w:space="0" w:color="auto"/>
            </w:tcBorders>
            <w:shd w:val="clear" w:color="auto" w:fill="FFFF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eastAsia="ru-RU"/>
              </w:rPr>
            </w:pPr>
            <w:proofErr w:type="spellStart"/>
            <w:r w:rsidRPr="00581F96">
              <w:rPr>
                <w:rFonts w:ascii="Times New Roman" w:eastAsia="Times New Roman" w:hAnsi="Times New Roman" w:cs="Times New Roman"/>
                <w:b/>
                <w:color w:val="000000"/>
                <w:sz w:val="24"/>
                <w:szCs w:val="24"/>
                <w:lang w:eastAsia="ru-RU"/>
              </w:rPr>
              <w:t>Атестація</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r w:rsidR="00195D21">
              <w:rPr>
                <w:rFonts w:ascii="Times New Roman" w:eastAsia="Times New Roman" w:hAnsi="Times New Roman" w:cs="Times New Roman"/>
                <w:b/>
                <w:color w:val="000000"/>
                <w:sz w:val="24"/>
                <w:szCs w:val="24"/>
                <w:lang w:val="uk-UA" w:eastAsia="ru-RU"/>
              </w:rPr>
              <w:t>0</w:t>
            </w:r>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r w:rsidR="00195D21">
              <w:rPr>
                <w:rFonts w:ascii="Times New Roman" w:eastAsia="Times New Roman" w:hAnsi="Times New Roman" w:cs="Times New Roman"/>
                <w:b/>
                <w:color w:val="000000"/>
                <w:sz w:val="24"/>
                <w:szCs w:val="24"/>
                <w:lang w:val="uk-UA" w:eastAsia="ru-RU"/>
              </w:rPr>
              <w:t>0</w:t>
            </w:r>
          </w:p>
        </w:tc>
        <w:tc>
          <w:tcPr>
            <w:tcW w:w="1080" w:type="dxa"/>
            <w:tcBorders>
              <w:top w:val="single" w:sz="4" w:space="0" w:color="auto"/>
              <w:left w:val="single" w:sz="4" w:space="0" w:color="auto"/>
              <w:bottom w:val="single" w:sz="4" w:space="0" w:color="auto"/>
              <w:right w:val="single" w:sz="4" w:space="0" w:color="auto"/>
            </w:tcBorders>
            <w:shd w:val="clear" w:color="auto" w:fill="FFFF99"/>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100</w:t>
            </w:r>
          </w:p>
        </w:tc>
      </w:tr>
      <w:tr w:rsidR="00581F96" w:rsidRPr="00581F96" w:rsidTr="00581F96">
        <w:tc>
          <w:tcPr>
            <w:tcW w:w="648" w:type="dxa"/>
            <w:tcBorders>
              <w:top w:val="single" w:sz="4" w:space="0" w:color="auto"/>
              <w:left w:val="single" w:sz="4" w:space="0" w:color="auto"/>
              <w:bottom w:val="single" w:sz="4" w:space="0" w:color="auto"/>
              <w:right w:val="single" w:sz="4" w:space="0" w:color="auto"/>
            </w:tcBorders>
            <w:shd w:val="clear" w:color="auto" w:fill="99CCFF"/>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3.</w:t>
            </w:r>
          </w:p>
        </w:tc>
        <w:tc>
          <w:tcPr>
            <w:tcW w:w="4500" w:type="dxa"/>
            <w:tcBorders>
              <w:top w:val="single" w:sz="4" w:space="0" w:color="auto"/>
              <w:left w:val="single" w:sz="4" w:space="0" w:color="auto"/>
              <w:bottom w:val="single" w:sz="4" w:space="0" w:color="auto"/>
              <w:right w:val="single" w:sz="4" w:space="0" w:color="auto"/>
            </w:tcBorders>
            <w:shd w:val="clear" w:color="auto" w:fill="99CCFF"/>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eastAsia="ru-RU"/>
              </w:rPr>
            </w:pPr>
            <w:proofErr w:type="spellStart"/>
            <w:r w:rsidRPr="00581F96">
              <w:rPr>
                <w:rFonts w:ascii="Times New Roman" w:eastAsia="Times New Roman" w:hAnsi="Times New Roman" w:cs="Times New Roman"/>
                <w:b/>
                <w:color w:val="000000"/>
                <w:sz w:val="24"/>
                <w:szCs w:val="24"/>
                <w:lang w:eastAsia="ru-RU"/>
              </w:rPr>
              <w:t>Самоосвіта</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99CCFF"/>
            <w:hideMark/>
          </w:tcPr>
          <w:p w:rsidR="00581F96" w:rsidRPr="00581F96" w:rsidRDefault="00195D21"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29</w:t>
            </w:r>
          </w:p>
        </w:tc>
        <w:tc>
          <w:tcPr>
            <w:tcW w:w="1620" w:type="dxa"/>
            <w:tcBorders>
              <w:top w:val="single" w:sz="4" w:space="0" w:color="auto"/>
              <w:left w:val="single" w:sz="4" w:space="0" w:color="auto"/>
              <w:bottom w:val="single" w:sz="4" w:space="0" w:color="auto"/>
              <w:right w:val="single" w:sz="4" w:space="0" w:color="auto"/>
            </w:tcBorders>
            <w:shd w:val="clear" w:color="auto" w:fill="99CCFF"/>
            <w:hideMark/>
          </w:tcPr>
          <w:p w:rsidR="00581F96" w:rsidRPr="00581F96" w:rsidRDefault="00195D21"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29</w:t>
            </w:r>
          </w:p>
        </w:tc>
        <w:tc>
          <w:tcPr>
            <w:tcW w:w="1080" w:type="dxa"/>
            <w:tcBorders>
              <w:top w:val="single" w:sz="4" w:space="0" w:color="auto"/>
              <w:left w:val="single" w:sz="4" w:space="0" w:color="auto"/>
              <w:bottom w:val="single" w:sz="4" w:space="0" w:color="auto"/>
              <w:right w:val="single" w:sz="4" w:space="0" w:color="auto"/>
            </w:tcBorders>
            <w:shd w:val="clear" w:color="auto" w:fill="99CCFF"/>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100</w:t>
            </w:r>
          </w:p>
        </w:tc>
      </w:tr>
      <w:tr w:rsidR="00581F96" w:rsidRPr="00581F96" w:rsidTr="00581F96">
        <w:tc>
          <w:tcPr>
            <w:tcW w:w="648" w:type="dxa"/>
            <w:tcBorders>
              <w:top w:val="single" w:sz="4" w:space="0" w:color="auto"/>
              <w:left w:val="single" w:sz="4" w:space="0" w:color="auto"/>
              <w:bottom w:val="single" w:sz="4" w:space="0" w:color="auto"/>
              <w:right w:val="single" w:sz="4" w:space="0" w:color="auto"/>
            </w:tcBorders>
            <w:shd w:val="clear" w:color="auto" w:fill="CCFFFF"/>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4.</w:t>
            </w:r>
          </w:p>
        </w:tc>
        <w:tc>
          <w:tcPr>
            <w:tcW w:w="4500" w:type="dxa"/>
            <w:tcBorders>
              <w:top w:val="single" w:sz="4" w:space="0" w:color="auto"/>
              <w:left w:val="single" w:sz="4" w:space="0" w:color="auto"/>
              <w:bottom w:val="single" w:sz="4" w:space="0" w:color="auto"/>
              <w:right w:val="single" w:sz="4" w:space="0" w:color="auto"/>
            </w:tcBorders>
            <w:shd w:val="clear" w:color="auto" w:fill="CCFFFF"/>
            <w:hideMark/>
          </w:tcPr>
          <w:p w:rsidR="00581F96" w:rsidRPr="00581F96" w:rsidRDefault="00581F96" w:rsidP="00770929">
            <w:pPr>
              <w:spacing w:after="0" w:line="240" w:lineRule="auto"/>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 xml:space="preserve">Участь у </w:t>
            </w:r>
            <w:proofErr w:type="spellStart"/>
            <w:r w:rsidRPr="00581F96">
              <w:rPr>
                <w:rFonts w:ascii="Times New Roman" w:eastAsia="Times New Roman" w:hAnsi="Times New Roman" w:cs="Times New Roman"/>
                <w:b/>
                <w:color w:val="000000"/>
                <w:sz w:val="24"/>
                <w:szCs w:val="24"/>
                <w:lang w:eastAsia="ru-RU"/>
              </w:rPr>
              <w:t>підготовці</w:t>
            </w:r>
            <w:proofErr w:type="spellEnd"/>
            <w:r w:rsidRPr="00581F96">
              <w:rPr>
                <w:rFonts w:ascii="Times New Roman" w:eastAsia="Times New Roman" w:hAnsi="Times New Roman" w:cs="Times New Roman"/>
                <w:b/>
                <w:color w:val="000000"/>
                <w:sz w:val="24"/>
                <w:szCs w:val="24"/>
                <w:lang w:eastAsia="ru-RU"/>
              </w:rPr>
              <w:t xml:space="preserve"> та </w:t>
            </w:r>
            <w:proofErr w:type="spellStart"/>
            <w:r w:rsidRPr="00581F96">
              <w:rPr>
                <w:rFonts w:ascii="Times New Roman" w:eastAsia="Times New Roman" w:hAnsi="Times New Roman" w:cs="Times New Roman"/>
                <w:b/>
                <w:color w:val="000000"/>
                <w:sz w:val="24"/>
                <w:szCs w:val="24"/>
                <w:lang w:eastAsia="ru-RU"/>
              </w:rPr>
              <w:t>проведенні</w:t>
            </w:r>
            <w:proofErr w:type="spellEnd"/>
            <w:r w:rsidRPr="00581F96">
              <w:rPr>
                <w:rFonts w:ascii="Times New Roman" w:eastAsia="Times New Roman" w:hAnsi="Times New Roman" w:cs="Times New Roman"/>
                <w:b/>
                <w:color w:val="000000"/>
                <w:sz w:val="24"/>
                <w:szCs w:val="24"/>
                <w:lang w:eastAsia="ru-RU"/>
              </w:rPr>
              <w:t xml:space="preserve"> </w:t>
            </w:r>
            <w:proofErr w:type="spellStart"/>
            <w:r w:rsidRPr="00581F96">
              <w:rPr>
                <w:rFonts w:ascii="Times New Roman" w:eastAsia="Times New Roman" w:hAnsi="Times New Roman" w:cs="Times New Roman"/>
                <w:b/>
                <w:color w:val="000000"/>
                <w:sz w:val="24"/>
                <w:szCs w:val="24"/>
                <w:lang w:eastAsia="ru-RU"/>
              </w:rPr>
              <w:t>методичних</w:t>
            </w:r>
            <w:proofErr w:type="spellEnd"/>
            <w:r w:rsidRPr="00581F96">
              <w:rPr>
                <w:rFonts w:ascii="Times New Roman" w:eastAsia="Times New Roman" w:hAnsi="Times New Roman" w:cs="Times New Roman"/>
                <w:b/>
                <w:color w:val="000000"/>
                <w:sz w:val="24"/>
                <w:szCs w:val="24"/>
                <w:lang w:eastAsia="ru-RU"/>
              </w:rPr>
              <w:t xml:space="preserve"> </w:t>
            </w:r>
            <w:proofErr w:type="spellStart"/>
            <w:r w:rsidRPr="00581F96">
              <w:rPr>
                <w:rFonts w:ascii="Times New Roman" w:eastAsia="Times New Roman" w:hAnsi="Times New Roman" w:cs="Times New Roman"/>
                <w:b/>
                <w:color w:val="000000"/>
                <w:sz w:val="24"/>
                <w:szCs w:val="24"/>
                <w:lang w:eastAsia="ru-RU"/>
              </w:rPr>
              <w:t>заходів</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CFFFF"/>
            <w:hideMark/>
          </w:tcPr>
          <w:p w:rsidR="00581F96" w:rsidRPr="00581F96" w:rsidRDefault="00195D21"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29</w:t>
            </w:r>
          </w:p>
        </w:tc>
        <w:tc>
          <w:tcPr>
            <w:tcW w:w="1620" w:type="dxa"/>
            <w:tcBorders>
              <w:top w:val="single" w:sz="4" w:space="0" w:color="auto"/>
              <w:left w:val="single" w:sz="4" w:space="0" w:color="auto"/>
              <w:bottom w:val="single" w:sz="4" w:space="0" w:color="auto"/>
              <w:right w:val="single" w:sz="4" w:space="0" w:color="auto"/>
            </w:tcBorders>
            <w:shd w:val="clear" w:color="auto" w:fill="CCFFFF"/>
            <w:hideMark/>
          </w:tcPr>
          <w:p w:rsidR="00581F96" w:rsidRPr="00581F96" w:rsidRDefault="00195D21" w:rsidP="00770929">
            <w:pPr>
              <w:spacing w:after="0" w:line="240" w:lineRule="auto"/>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29</w:t>
            </w:r>
          </w:p>
        </w:tc>
        <w:tc>
          <w:tcPr>
            <w:tcW w:w="1080" w:type="dxa"/>
            <w:tcBorders>
              <w:top w:val="single" w:sz="4" w:space="0" w:color="auto"/>
              <w:left w:val="single" w:sz="4" w:space="0" w:color="auto"/>
              <w:bottom w:val="single" w:sz="4" w:space="0" w:color="auto"/>
              <w:right w:val="single" w:sz="4" w:space="0" w:color="auto"/>
            </w:tcBorders>
            <w:shd w:val="clear" w:color="auto" w:fill="CCFFFF"/>
            <w:hideMark/>
          </w:tcPr>
          <w:p w:rsidR="00581F96" w:rsidRPr="00581F96" w:rsidRDefault="00581F96" w:rsidP="00770929">
            <w:pPr>
              <w:spacing w:after="0" w:line="24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100</w:t>
            </w:r>
          </w:p>
        </w:tc>
      </w:tr>
    </w:tbl>
    <w:p w:rsidR="00E7770E" w:rsidRPr="00E7770E" w:rsidRDefault="00E7770E" w:rsidP="00061F8F">
      <w:pPr>
        <w:spacing w:after="0" w:line="240" w:lineRule="auto"/>
        <w:ind w:firstLine="567"/>
        <w:jc w:val="both"/>
        <w:rPr>
          <w:rFonts w:ascii="Times New Roman" w:eastAsia="Times New Roman" w:hAnsi="Times New Roman" w:cs="Times New Roman"/>
          <w:sz w:val="8"/>
          <w:szCs w:val="28"/>
          <w:lang w:val="uk-UA" w:eastAsia="ru-RU"/>
        </w:rPr>
      </w:pP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p>
    <w:p w:rsidR="00365E87" w:rsidRPr="00365E87" w:rsidRDefault="00365E87" w:rsidP="00770929">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Упродовж </w:t>
      </w:r>
      <w:r w:rsidR="00581F96">
        <w:rPr>
          <w:rFonts w:ascii="Times New Roman" w:eastAsia="Times New Roman" w:hAnsi="Times New Roman" w:cs="Times New Roman"/>
          <w:sz w:val="28"/>
          <w:szCs w:val="28"/>
          <w:lang w:val="uk-UA" w:eastAsia="ru-RU"/>
        </w:rPr>
        <w:t>202</w:t>
      </w:r>
      <w:r w:rsidR="00195D21">
        <w:rPr>
          <w:rFonts w:ascii="Times New Roman" w:eastAsia="Times New Roman" w:hAnsi="Times New Roman" w:cs="Times New Roman"/>
          <w:sz w:val="28"/>
          <w:szCs w:val="28"/>
          <w:lang w:val="uk-UA" w:eastAsia="ru-RU"/>
        </w:rPr>
        <w:t>1</w:t>
      </w:r>
      <w:r w:rsidRPr="00365E87">
        <w:rPr>
          <w:rFonts w:ascii="Times New Roman" w:eastAsia="Times New Roman" w:hAnsi="Times New Roman" w:cs="Times New Roman"/>
          <w:sz w:val="28"/>
          <w:szCs w:val="28"/>
          <w:lang w:val="uk-UA" w:eastAsia="ru-RU"/>
        </w:rPr>
        <w:t>-20</w:t>
      </w:r>
      <w:r w:rsidR="00581F96">
        <w:rPr>
          <w:rFonts w:ascii="Times New Roman" w:eastAsia="Times New Roman" w:hAnsi="Times New Roman" w:cs="Times New Roman"/>
          <w:sz w:val="28"/>
          <w:szCs w:val="28"/>
          <w:lang w:val="uk-UA" w:eastAsia="ru-RU"/>
        </w:rPr>
        <w:t>2</w:t>
      </w:r>
      <w:r w:rsidR="00195D21">
        <w:rPr>
          <w:rFonts w:ascii="Times New Roman" w:eastAsia="Times New Roman" w:hAnsi="Times New Roman" w:cs="Times New Roman"/>
          <w:sz w:val="28"/>
          <w:szCs w:val="28"/>
          <w:lang w:val="uk-UA" w:eastAsia="ru-RU"/>
        </w:rPr>
        <w:t>2</w:t>
      </w:r>
      <w:r w:rsidR="00581F96">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навчального року освітній  процес НВК  був спрямований на вирішення наступних завдань:</w:t>
      </w:r>
    </w:p>
    <w:p w:rsidR="00195D21" w:rsidRPr="00195D21" w:rsidRDefault="00195D21" w:rsidP="00770929">
      <w:pPr>
        <w:numPr>
          <w:ilvl w:val="0"/>
          <w:numId w:val="2"/>
        </w:numPr>
        <w:spacing w:after="0" w:line="240" w:lineRule="auto"/>
        <w:ind w:left="567"/>
        <w:jc w:val="both"/>
        <w:rPr>
          <w:rFonts w:ascii="Times New Roman" w:eastAsia="Times New Roman" w:hAnsi="Times New Roman" w:cs="Times New Roman"/>
          <w:bCs/>
          <w:sz w:val="28"/>
          <w:szCs w:val="28"/>
          <w:lang w:val="uk-UA" w:eastAsia="ru-RU"/>
        </w:rPr>
      </w:pPr>
      <w:r w:rsidRPr="00195D21">
        <w:rPr>
          <w:rFonts w:ascii="Times New Roman" w:eastAsia="Times New Roman" w:hAnsi="Times New Roman" w:cs="Times New Roman"/>
          <w:sz w:val="28"/>
          <w:szCs w:val="28"/>
          <w:lang w:val="uk-UA" w:eastAsia="ru-RU"/>
        </w:rPr>
        <w:t>Формування мовленнєвої компетентності у дітей дошкільного віку</w:t>
      </w:r>
      <w:r w:rsidRPr="00195D21">
        <w:rPr>
          <w:rFonts w:ascii="Times New Roman" w:eastAsia="Times New Roman" w:hAnsi="Times New Roman" w:cs="Times New Roman"/>
          <w:bCs/>
          <w:sz w:val="28"/>
          <w:szCs w:val="28"/>
          <w:lang w:val="uk-UA" w:eastAsia="ru-RU"/>
        </w:rPr>
        <w:t>.</w:t>
      </w:r>
    </w:p>
    <w:p w:rsidR="00195D21" w:rsidRPr="00195D21" w:rsidRDefault="00195D21" w:rsidP="00770929">
      <w:pPr>
        <w:numPr>
          <w:ilvl w:val="0"/>
          <w:numId w:val="2"/>
        </w:numPr>
        <w:spacing w:after="0" w:line="240" w:lineRule="auto"/>
        <w:ind w:left="567"/>
        <w:jc w:val="both"/>
        <w:rPr>
          <w:rFonts w:ascii="Times New Roman" w:eastAsia="Times New Roman" w:hAnsi="Times New Roman" w:cs="Times New Roman"/>
          <w:sz w:val="28"/>
          <w:szCs w:val="28"/>
          <w:lang w:val="uk-UA" w:eastAsia="ru-RU"/>
        </w:rPr>
      </w:pPr>
      <w:proofErr w:type="spellStart"/>
      <w:r w:rsidRPr="00195D21">
        <w:rPr>
          <w:rFonts w:ascii="Times New Roman" w:eastAsia="Times New Roman" w:hAnsi="Times New Roman" w:cs="Times New Roman"/>
          <w:sz w:val="28"/>
          <w:szCs w:val="28"/>
          <w:lang w:eastAsia="ru-RU"/>
        </w:rPr>
        <w:t>Організація</w:t>
      </w:r>
      <w:proofErr w:type="spellEnd"/>
      <w:r w:rsidRPr="00195D21">
        <w:rPr>
          <w:rFonts w:ascii="Times New Roman" w:eastAsia="Times New Roman" w:hAnsi="Times New Roman" w:cs="Times New Roman"/>
          <w:sz w:val="28"/>
          <w:szCs w:val="28"/>
          <w:lang w:eastAsia="ru-RU"/>
        </w:rPr>
        <w:t xml:space="preserve"> </w:t>
      </w:r>
      <w:proofErr w:type="spellStart"/>
      <w:r w:rsidRPr="00195D21">
        <w:rPr>
          <w:rFonts w:ascii="Times New Roman" w:eastAsia="Times New Roman" w:hAnsi="Times New Roman" w:cs="Times New Roman"/>
          <w:sz w:val="28"/>
          <w:szCs w:val="28"/>
          <w:lang w:eastAsia="ru-RU"/>
        </w:rPr>
        <w:t>роботи</w:t>
      </w:r>
      <w:proofErr w:type="spellEnd"/>
      <w:r w:rsidRPr="00195D21">
        <w:rPr>
          <w:rFonts w:ascii="Times New Roman" w:eastAsia="Times New Roman" w:hAnsi="Times New Roman" w:cs="Times New Roman"/>
          <w:sz w:val="28"/>
          <w:szCs w:val="28"/>
          <w:lang w:eastAsia="ru-RU"/>
        </w:rPr>
        <w:t xml:space="preserve"> </w:t>
      </w:r>
      <w:r w:rsidRPr="00195D21">
        <w:rPr>
          <w:rFonts w:ascii="Times New Roman" w:eastAsia="Times New Roman" w:hAnsi="Times New Roman" w:cs="Times New Roman"/>
          <w:sz w:val="28"/>
          <w:szCs w:val="28"/>
          <w:lang w:val="uk-UA" w:eastAsia="ru-RU"/>
        </w:rPr>
        <w:t>з розвитку творчих здібностей</w:t>
      </w:r>
      <w:r w:rsidRPr="00195D21">
        <w:rPr>
          <w:rFonts w:ascii="Times New Roman" w:eastAsia="Times New Roman" w:hAnsi="Times New Roman" w:cs="Times New Roman"/>
          <w:sz w:val="28"/>
          <w:szCs w:val="28"/>
          <w:lang w:eastAsia="ru-RU"/>
        </w:rPr>
        <w:t xml:space="preserve"> </w:t>
      </w:r>
      <w:proofErr w:type="spellStart"/>
      <w:r w:rsidRPr="00195D21">
        <w:rPr>
          <w:rFonts w:ascii="Times New Roman" w:eastAsia="Times New Roman" w:hAnsi="Times New Roman" w:cs="Times New Roman"/>
          <w:sz w:val="28"/>
          <w:szCs w:val="28"/>
          <w:lang w:eastAsia="ru-RU"/>
        </w:rPr>
        <w:t>дошкіль</w:t>
      </w:r>
      <w:r w:rsidRPr="00195D21">
        <w:rPr>
          <w:rFonts w:ascii="Times New Roman" w:eastAsia="Times New Roman" w:hAnsi="Times New Roman" w:cs="Times New Roman"/>
          <w:sz w:val="28"/>
          <w:szCs w:val="28"/>
          <w:lang w:val="uk-UA" w:eastAsia="ru-RU"/>
        </w:rPr>
        <w:t>никі</w:t>
      </w:r>
      <w:proofErr w:type="spellEnd"/>
      <w:r w:rsidRPr="00195D21">
        <w:rPr>
          <w:rFonts w:ascii="Times New Roman" w:eastAsia="Times New Roman" w:hAnsi="Times New Roman" w:cs="Times New Roman"/>
          <w:sz w:val="28"/>
          <w:szCs w:val="28"/>
          <w:lang w:eastAsia="ru-RU"/>
        </w:rPr>
        <w:t>в</w:t>
      </w:r>
      <w:r w:rsidRPr="00195D21">
        <w:rPr>
          <w:rFonts w:ascii="Times New Roman" w:eastAsia="Times New Roman" w:hAnsi="Times New Roman" w:cs="Times New Roman"/>
          <w:sz w:val="28"/>
          <w:szCs w:val="28"/>
          <w:lang w:val="uk-UA" w:eastAsia="ru-RU"/>
        </w:rPr>
        <w:t xml:space="preserve"> засобами музичного мистецтва.</w:t>
      </w:r>
    </w:p>
    <w:p w:rsidR="00195D21" w:rsidRPr="00195D21" w:rsidRDefault="00195D21" w:rsidP="00770929">
      <w:pPr>
        <w:numPr>
          <w:ilvl w:val="0"/>
          <w:numId w:val="2"/>
        </w:numPr>
        <w:spacing w:after="0" w:line="240" w:lineRule="auto"/>
        <w:ind w:left="567"/>
        <w:jc w:val="both"/>
        <w:rPr>
          <w:rFonts w:ascii="Times New Roman" w:eastAsia="Times New Roman" w:hAnsi="Times New Roman" w:cs="Times New Roman"/>
          <w:bCs/>
          <w:sz w:val="28"/>
          <w:szCs w:val="28"/>
          <w:lang w:val="uk-UA" w:eastAsia="ru-RU"/>
        </w:rPr>
      </w:pPr>
      <w:r w:rsidRPr="00195D21">
        <w:rPr>
          <w:rFonts w:ascii="Times New Roman" w:eastAsia="Times New Roman" w:hAnsi="Times New Roman" w:cs="Times New Roman"/>
          <w:sz w:val="28"/>
          <w:szCs w:val="28"/>
          <w:lang w:val="uk-UA" w:eastAsia="ru-RU"/>
        </w:rPr>
        <w:t>Дитяча гра як передумова всебічного розвитку особистості вихованців</w:t>
      </w:r>
      <w:r w:rsidRPr="00195D21">
        <w:rPr>
          <w:rFonts w:ascii="Times New Roman" w:eastAsia="Times New Roman" w:hAnsi="Times New Roman" w:cs="Times New Roman"/>
          <w:bCs/>
          <w:sz w:val="28"/>
          <w:szCs w:val="28"/>
          <w:lang w:val="uk-UA" w:eastAsia="ru-RU"/>
        </w:rPr>
        <w:t>.</w:t>
      </w:r>
    </w:p>
    <w:p w:rsidR="00195D21" w:rsidRPr="00195D21" w:rsidRDefault="00195D21" w:rsidP="00770929">
      <w:pPr>
        <w:numPr>
          <w:ilvl w:val="0"/>
          <w:numId w:val="2"/>
        </w:numPr>
        <w:spacing w:after="0" w:line="240" w:lineRule="auto"/>
        <w:ind w:left="567"/>
        <w:jc w:val="both"/>
        <w:rPr>
          <w:rFonts w:ascii="Times New Roman" w:eastAsia="Times New Roman" w:hAnsi="Times New Roman" w:cs="Times New Roman"/>
          <w:sz w:val="28"/>
          <w:szCs w:val="28"/>
          <w:u w:val="single"/>
          <w:lang w:val="uk-UA" w:eastAsia="ru-RU"/>
        </w:rPr>
      </w:pPr>
      <w:r w:rsidRPr="00195D21">
        <w:rPr>
          <w:rFonts w:ascii="Times New Roman" w:eastAsia="Times New Roman" w:hAnsi="Times New Roman" w:cs="Times New Roman"/>
          <w:bCs/>
          <w:sz w:val="28"/>
          <w:szCs w:val="28"/>
          <w:lang w:val="uk-UA" w:eastAsia="ru-RU"/>
        </w:rPr>
        <w:t>Педагогіка партнерства, як один із факторів ефективної взаємодії учасників освітнього процесу</w:t>
      </w:r>
      <w:r w:rsidRPr="00195D21">
        <w:rPr>
          <w:rFonts w:ascii="Times New Roman" w:eastAsia="Times New Roman" w:hAnsi="Times New Roman" w:cs="Times New Roman"/>
          <w:sz w:val="28"/>
          <w:szCs w:val="28"/>
          <w:lang w:val="uk-UA" w:eastAsia="ru-RU"/>
        </w:rPr>
        <w:t>.</w:t>
      </w:r>
    </w:p>
    <w:p w:rsidR="003F79F2" w:rsidRDefault="00365E87" w:rsidP="00770929">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В </w:t>
      </w:r>
      <w:r w:rsidR="00061F8F">
        <w:rPr>
          <w:rFonts w:ascii="Times New Roman" w:eastAsia="Times New Roman" w:hAnsi="Times New Roman" w:cs="Times New Roman"/>
          <w:sz w:val="28"/>
          <w:szCs w:val="28"/>
          <w:lang w:val="uk-UA" w:eastAsia="ru-RU"/>
        </w:rPr>
        <w:t>НВК</w:t>
      </w:r>
      <w:r w:rsidRPr="00365E87">
        <w:rPr>
          <w:rFonts w:ascii="Times New Roman" w:eastAsia="Times New Roman" w:hAnsi="Times New Roman" w:cs="Times New Roman"/>
          <w:sz w:val="28"/>
          <w:szCs w:val="28"/>
          <w:lang w:val="uk-UA" w:eastAsia="ru-RU"/>
        </w:rPr>
        <w:t xml:space="preserve"> створена необхідна матеріальна база для організації освітнього процесу з дітьми дошкільного та молодшого шкільного віку: облаштовано класні кімнати, комп’ютерний клас, спортивний зал, музичний зал, кімнати відпочинку для школярів, їдальня,  кімната для денного відпочинку (сну). Всі групи та класи забезпечені м’яким та твердим інвентарем, меблями, іграшками, педагогічними посібниками та підручниками.</w:t>
      </w:r>
    </w:p>
    <w:p w:rsidR="00365E87" w:rsidRPr="00365E87" w:rsidRDefault="00365E87" w:rsidP="00770929">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Для забе</w:t>
      </w:r>
      <w:r w:rsidR="00772667">
        <w:rPr>
          <w:rFonts w:ascii="Times New Roman" w:eastAsia="Times New Roman" w:hAnsi="Times New Roman" w:cs="Times New Roman"/>
          <w:sz w:val="28"/>
          <w:szCs w:val="28"/>
          <w:lang w:val="uk-UA" w:eastAsia="ru-RU"/>
        </w:rPr>
        <w:t>зпечення умов якісного здобуття освіти в НВК облаштовано</w:t>
      </w:r>
      <w:r w:rsidRPr="00365E87">
        <w:rPr>
          <w:rFonts w:ascii="Times New Roman" w:eastAsia="Times New Roman" w:hAnsi="Times New Roman" w:cs="Times New Roman"/>
          <w:sz w:val="28"/>
          <w:szCs w:val="28"/>
          <w:lang w:val="uk-UA" w:eastAsia="ru-RU"/>
        </w:rPr>
        <w:t xml:space="preserve"> природознавчий осередок на майданчику закладу для вирішення питань природознавчого, екологічного,</w:t>
      </w:r>
      <w:r w:rsidR="00772667">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трудового виховання, проведення пошуково-дослідної діяльності у природі.</w:t>
      </w:r>
    </w:p>
    <w:p w:rsidR="00365E87" w:rsidRPr="00365E87" w:rsidRDefault="00772667" w:rsidP="0077092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початок</w:t>
      </w:r>
      <w:r w:rsidR="00365E87" w:rsidRPr="00365E87">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2</w:t>
      </w:r>
      <w:r w:rsidR="00195D21">
        <w:rPr>
          <w:rFonts w:ascii="Times New Roman" w:eastAsia="Times New Roman" w:hAnsi="Times New Roman" w:cs="Times New Roman"/>
          <w:sz w:val="28"/>
          <w:szCs w:val="28"/>
          <w:lang w:val="uk-UA" w:eastAsia="ru-RU"/>
        </w:rPr>
        <w:t>1</w:t>
      </w:r>
      <w:r w:rsidR="00365E87" w:rsidRPr="00365E87">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w:t>
      </w:r>
      <w:r w:rsidR="00195D21">
        <w:rPr>
          <w:rFonts w:ascii="Times New Roman" w:eastAsia="Times New Roman" w:hAnsi="Times New Roman" w:cs="Times New Roman"/>
          <w:sz w:val="28"/>
          <w:szCs w:val="28"/>
          <w:lang w:val="uk-UA" w:eastAsia="ru-RU"/>
        </w:rPr>
        <w:t>2</w:t>
      </w:r>
      <w:r w:rsidR="00365E87" w:rsidRPr="00365E87">
        <w:rPr>
          <w:rFonts w:ascii="Times New Roman" w:eastAsia="Times New Roman" w:hAnsi="Times New Roman" w:cs="Times New Roman"/>
          <w:sz w:val="28"/>
          <w:szCs w:val="28"/>
          <w:lang w:val="uk-UA" w:eastAsia="ru-RU"/>
        </w:rPr>
        <w:t xml:space="preserve"> </w:t>
      </w:r>
      <w:proofErr w:type="spellStart"/>
      <w:r w:rsidR="00365E87" w:rsidRPr="00365E87">
        <w:rPr>
          <w:rFonts w:ascii="Times New Roman" w:eastAsia="Times New Roman" w:hAnsi="Times New Roman" w:cs="Times New Roman"/>
          <w:sz w:val="28"/>
          <w:szCs w:val="28"/>
          <w:lang w:val="uk-UA" w:eastAsia="ru-RU"/>
        </w:rPr>
        <w:t>н.р</w:t>
      </w:r>
      <w:proofErr w:type="spellEnd"/>
      <w:r w:rsidR="00365E87" w:rsidRPr="00365E87">
        <w:rPr>
          <w:rFonts w:ascii="Times New Roman" w:eastAsia="Times New Roman" w:hAnsi="Times New Roman" w:cs="Times New Roman"/>
          <w:sz w:val="28"/>
          <w:szCs w:val="28"/>
          <w:lang w:val="uk-UA" w:eastAsia="ru-RU"/>
        </w:rPr>
        <w:t>. стан забезпечення закладу:</w:t>
      </w:r>
    </w:p>
    <w:p w:rsidR="00365E87" w:rsidRPr="00195D21" w:rsidRDefault="00195D21" w:rsidP="00B625D6">
      <w:pPr>
        <w:pStyle w:val="a5"/>
        <w:numPr>
          <w:ilvl w:val="0"/>
          <w:numId w:val="3"/>
        </w:numPr>
        <w:spacing w:after="0" w:line="240" w:lineRule="auto"/>
        <w:ind w:left="284"/>
        <w:jc w:val="both"/>
        <w:rPr>
          <w:rFonts w:ascii="Times New Roman" w:eastAsia="Times New Roman" w:hAnsi="Times New Roman" w:cs="Times New Roman"/>
          <w:sz w:val="28"/>
          <w:szCs w:val="28"/>
          <w:lang w:val="uk-UA" w:eastAsia="ru-RU"/>
        </w:rPr>
      </w:pPr>
      <w:r w:rsidRPr="00195D21">
        <w:rPr>
          <w:rFonts w:ascii="Times New Roman" w:eastAsia="Times New Roman" w:hAnsi="Times New Roman" w:cs="Times New Roman"/>
          <w:sz w:val="28"/>
          <w:szCs w:val="28"/>
          <w:lang w:val="uk-UA" w:eastAsia="ru-RU"/>
        </w:rPr>
        <w:t xml:space="preserve">педагогічним персоналом – </w:t>
      </w:r>
      <w:r w:rsidR="00365E87" w:rsidRPr="00195D21">
        <w:rPr>
          <w:rFonts w:ascii="Times New Roman" w:eastAsia="Times New Roman" w:hAnsi="Times New Roman" w:cs="Times New Roman"/>
          <w:sz w:val="28"/>
          <w:szCs w:val="28"/>
          <w:lang w:val="uk-UA" w:eastAsia="ru-RU"/>
        </w:rPr>
        <w:t>забезпечений повністю</w:t>
      </w:r>
      <w:r w:rsidR="00061F8F">
        <w:rPr>
          <w:rFonts w:ascii="Times New Roman" w:eastAsia="Times New Roman" w:hAnsi="Times New Roman" w:cs="Times New Roman"/>
          <w:sz w:val="28"/>
          <w:szCs w:val="28"/>
          <w:lang w:val="uk-UA" w:eastAsia="ru-RU"/>
        </w:rPr>
        <w:t>;</w:t>
      </w:r>
    </w:p>
    <w:p w:rsidR="00365E87" w:rsidRPr="00195D21" w:rsidRDefault="00365E87" w:rsidP="00B625D6">
      <w:pPr>
        <w:pStyle w:val="a5"/>
        <w:numPr>
          <w:ilvl w:val="0"/>
          <w:numId w:val="3"/>
        </w:numPr>
        <w:spacing w:after="0" w:line="240" w:lineRule="auto"/>
        <w:ind w:left="284"/>
        <w:jc w:val="both"/>
        <w:rPr>
          <w:rFonts w:ascii="Times New Roman" w:eastAsia="Times New Roman" w:hAnsi="Times New Roman" w:cs="Times New Roman"/>
          <w:sz w:val="28"/>
          <w:szCs w:val="28"/>
          <w:lang w:val="uk-UA" w:eastAsia="ru-RU"/>
        </w:rPr>
      </w:pPr>
      <w:r w:rsidRPr="00195D21">
        <w:rPr>
          <w:rFonts w:ascii="Times New Roman" w:eastAsia="Times New Roman" w:hAnsi="Times New Roman" w:cs="Times New Roman"/>
          <w:sz w:val="28"/>
          <w:szCs w:val="28"/>
          <w:lang w:val="uk-UA" w:eastAsia="ru-RU"/>
        </w:rPr>
        <w:t>медичним персоналом</w:t>
      </w:r>
      <w:r w:rsidR="00195D21" w:rsidRPr="00195D21">
        <w:rPr>
          <w:rFonts w:ascii="Times New Roman" w:eastAsia="Times New Roman" w:hAnsi="Times New Roman" w:cs="Times New Roman"/>
          <w:sz w:val="28"/>
          <w:szCs w:val="28"/>
          <w:lang w:val="uk-UA" w:eastAsia="ru-RU"/>
        </w:rPr>
        <w:t xml:space="preserve"> – </w:t>
      </w:r>
      <w:r w:rsidRPr="00195D21">
        <w:rPr>
          <w:rFonts w:ascii="Times New Roman" w:eastAsia="Times New Roman" w:hAnsi="Times New Roman" w:cs="Times New Roman"/>
          <w:sz w:val="28"/>
          <w:szCs w:val="28"/>
          <w:lang w:val="uk-UA" w:eastAsia="ru-RU"/>
        </w:rPr>
        <w:t>забезпечений повністю</w:t>
      </w:r>
      <w:r w:rsidR="00061F8F">
        <w:rPr>
          <w:rFonts w:ascii="Times New Roman" w:eastAsia="Times New Roman" w:hAnsi="Times New Roman" w:cs="Times New Roman"/>
          <w:sz w:val="28"/>
          <w:szCs w:val="28"/>
          <w:lang w:val="uk-UA" w:eastAsia="ru-RU"/>
        </w:rPr>
        <w:t>;</w:t>
      </w:r>
    </w:p>
    <w:p w:rsidR="00365E87" w:rsidRPr="00195D21" w:rsidRDefault="00365E87" w:rsidP="00B625D6">
      <w:pPr>
        <w:pStyle w:val="a5"/>
        <w:numPr>
          <w:ilvl w:val="0"/>
          <w:numId w:val="3"/>
        </w:numPr>
        <w:spacing w:after="0" w:line="240" w:lineRule="auto"/>
        <w:ind w:left="284"/>
        <w:jc w:val="both"/>
        <w:rPr>
          <w:rFonts w:ascii="Times New Roman" w:eastAsia="Times New Roman" w:hAnsi="Times New Roman" w:cs="Times New Roman"/>
          <w:sz w:val="28"/>
          <w:szCs w:val="28"/>
          <w:lang w:val="uk-UA" w:eastAsia="ru-RU"/>
        </w:rPr>
      </w:pPr>
      <w:r w:rsidRPr="00195D21">
        <w:rPr>
          <w:rFonts w:ascii="Times New Roman" w:eastAsia="Times New Roman" w:hAnsi="Times New Roman" w:cs="Times New Roman"/>
          <w:sz w:val="28"/>
          <w:szCs w:val="28"/>
          <w:lang w:val="uk-UA" w:eastAsia="ru-RU"/>
        </w:rPr>
        <w:t>технічним персоналом</w:t>
      </w:r>
      <w:r w:rsidR="00195D21" w:rsidRPr="00195D21">
        <w:rPr>
          <w:rFonts w:ascii="Times New Roman" w:eastAsia="Times New Roman" w:hAnsi="Times New Roman" w:cs="Times New Roman"/>
          <w:sz w:val="28"/>
          <w:szCs w:val="28"/>
          <w:lang w:val="uk-UA" w:eastAsia="ru-RU"/>
        </w:rPr>
        <w:t xml:space="preserve"> – </w:t>
      </w:r>
      <w:r w:rsidRPr="00195D21">
        <w:rPr>
          <w:rFonts w:ascii="Times New Roman" w:eastAsia="Times New Roman" w:hAnsi="Times New Roman" w:cs="Times New Roman"/>
          <w:sz w:val="28"/>
          <w:szCs w:val="28"/>
          <w:lang w:val="uk-UA" w:eastAsia="ru-RU"/>
        </w:rPr>
        <w:t>забезпечений повністю</w:t>
      </w:r>
      <w:r w:rsidR="00061F8F">
        <w:rPr>
          <w:rFonts w:ascii="Times New Roman" w:eastAsia="Times New Roman" w:hAnsi="Times New Roman" w:cs="Times New Roman"/>
          <w:sz w:val="28"/>
          <w:szCs w:val="28"/>
          <w:lang w:val="uk-UA" w:eastAsia="ru-RU"/>
        </w:rPr>
        <w:t>.</w:t>
      </w:r>
    </w:p>
    <w:p w:rsidR="00365E87" w:rsidRPr="0077266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Показником правильної кадрової політики є стабільність кадрового складу</w:t>
      </w:r>
      <w:r w:rsidRPr="00772667">
        <w:rPr>
          <w:rFonts w:ascii="Times New Roman" w:eastAsia="Times New Roman" w:hAnsi="Times New Roman" w:cs="Times New Roman"/>
          <w:sz w:val="28"/>
          <w:szCs w:val="28"/>
          <w:lang w:val="uk-UA" w:eastAsia="ru-RU"/>
        </w:rPr>
        <w:t>. Адміністрація закладу постійно опікувалася питаннями фахового зростання працівників, психологічного мікроклімату в колективі.</w:t>
      </w:r>
    </w:p>
    <w:p w:rsidR="00365E87" w:rsidRPr="0077266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Збереження і зміцнення здоров</w:t>
      </w:r>
      <w:r w:rsidR="00772667">
        <w:rPr>
          <w:rFonts w:ascii="Times New Roman" w:eastAsia="Times New Roman" w:hAnsi="Times New Roman" w:cs="Times New Roman"/>
          <w:sz w:val="28"/>
          <w:szCs w:val="28"/>
          <w:lang w:val="uk-UA" w:eastAsia="ru-RU"/>
        </w:rPr>
        <w:t>’</w:t>
      </w:r>
      <w:r w:rsidRPr="00772667">
        <w:rPr>
          <w:rFonts w:ascii="Times New Roman" w:eastAsia="Times New Roman" w:hAnsi="Times New Roman" w:cs="Times New Roman"/>
          <w:sz w:val="28"/>
          <w:szCs w:val="28"/>
          <w:lang w:val="uk-UA" w:eastAsia="ru-RU"/>
        </w:rPr>
        <w:t>я</w:t>
      </w:r>
      <w:r w:rsidR="00061F8F">
        <w:rPr>
          <w:rFonts w:ascii="Times New Roman" w:eastAsia="Times New Roman" w:hAnsi="Times New Roman" w:cs="Times New Roman"/>
          <w:sz w:val="28"/>
          <w:szCs w:val="28"/>
          <w:lang w:val="uk-UA" w:eastAsia="ru-RU"/>
        </w:rPr>
        <w:t>,</w:t>
      </w:r>
      <w:r w:rsidRPr="00772667">
        <w:rPr>
          <w:rFonts w:ascii="Times New Roman" w:eastAsia="Times New Roman" w:hAnsi="Times New Roman" w:cs="Times New Roman"/>
          <w:sz w:val="28"/>
          <w:szCs w:val="28"/>
          <w:lang w:val="uk-UA" w:eastAsia="ru-RU"/>
        </w:rPr>
        <w:t xml:space="preserve"> формування здорового способу життя дітей дошкільного віку – це один із найактуальніших і найперспективніших напрямків роботи нашого закладу.</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Медичне обслуговування вихованців та учнів</w:t>
      </w:r>
      <w:r w:rsidRPr="00365E87">
        <w:rPr>
          <w:rFonts w:ascii="Times New Roman" w:eastAsia="Times New Roman" w:hAnsi="Times New Roman" w:cs="Times New Roman"/>
          <w:sz w:val="28"/>
          <w:szCs w:val="28"/>
          <w:lang w:val="uk-UA" w:eastAsia="ru-RU"/>
        </w:rPr>
        <w:t xml:space="preserve"> проводять старша  медична сестра та медична сестра. Є медичний кабінет, забезпечений всім необхідним для роботи обладнанням. Постійно проводиться аналіз стану здоров’я дітей. У кожній віковій групі, за результатами обстеження дітей спеціалістами та антропоме</w:t>
      </w:r>
      <w:r w:rsidR="00061F8F">
        <w:rPr>
          <w:rFonts w:ascii="Times New Roman" w:eastAsia="Times New Roman" w:hAnsi="Times New Roman" w:cs="Times New Roman"/>
          <w:sz w:val="28"/>
          <w:szCs w:val="28"/>
          <w:lang w:val="uk-UA" w:eastAsia="ru-RU"/>
        </w:rPr>
        <w:t>тричними вимірюваннями, наявний</w:t>
      </w:r>
      <w:r w:rsidRPr="00365E87">
        <w:rPr>
          <w:rFonts w:ascii="Times New Roman" w:eastAsia="Times New Roman" w:hAnsi="Times New Roman" w:cs="Times New Roman"/>
          <w:sz w:val="28"/>
          <w:szCs w:val="28"/>
          <w:lang w:val="uk-UA" w:eastAsia="ru-RU"/>
        </w:rPr>
        <w:t xml:space="preserve"> листок </w:t>
      </w:r>
      <w:r w:rsidRPr="00365E87">
        <w:rPr>
          <w:rFonts w:ascii="Times New Roman" w:eastAsia="Times New Roman" w:hAnsi="Times New Roman" w:cs="Times New Roman"/>
          <w:sz w:val="28"/>
          <w:szCs w:val="28"/>
          <w:lang w:val="uk-UA" w:eastAsia="ru-RU"/>
        </w:rPr>
        <w:lastRenderedPageBreak/>
        <w:t>здо</w:t>
      </w:r>
      <w:r w:rsidR="00772667">
        <w:rPr>
          <w:rFonts w:ascii="Times New Roman" w:eastAsia="Times New Roman" w:hAnsi="Times New Roman" w:cs="Times New Roman"/>
          <w:sz w:val="28"/>
          <w:szCs w:val="28"/>
          <w:lang w:val="uk-UA" w:eastAsia="ru-RU"/>
        </w:rPr>
        <w:t>ров’я вихованців, згідно з яким</w:t>
      </w:r>
      <w:r w:rsidRPr="00365E87">
        <w:rPr>
          <w:rFonts w:ascii="Times New Roman" w:eastAsia="Times New Roman" w:hAnsi="Times New Roman" w:cs="Times New Roman"/>
          <w:sz w:val="28"/>
          <w:szCs w:val="28"/>
          <w:lang w:val="uk-UA" w:eastAsia="ru-RU"/>
        </w:rPr>
        <w:t xml:space="preserve"> проводиться маркування меблів, здійснюється індивідуальний підхід під час фізкультурно-оздоровчої роботи. </w:t>
      </w:r>
    </w:p>
    <w:p w:rsidR="00061F8F" w:rsidRDefault="00061F8F" w:rsidP="00061F8F">
      <w:pPr>
        <w:tabs>
          <w:tab w:val="left" w:pos="0"/>
          <w:tab w:val="left" w:pos="540"/>
          <w:tab w:val="left" w:pos="10800"/>
          <w:tab w:val="left" w:pos="109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65E87" w:rsidRPr="00365E87">
        <w:rPr>
          <w:rFonts w:ascii="Times New Roman" w:eastAsia="Times New Roman" w:hAnsi="Times New Roman" w:cs="Times New Roman"/>
          <w:sz w:val="28"/>
          <w:szCs w:val="28"/>
          <w:lang w:val="uk-UA" w:eastAsia="ru-RU"/>
        </w:rPr>
        <w:t>В закладі дотримуються вимоги охорони дитинств</w:t>
      </w:r>
      <w:r w:rsidR="00772667">
        <w:rPr>
          <w:rFonts w:ascii="Times New Roman" w:eastAsia="Times New Roman" w:hAnsi="Times New Roman" w:cs="Times New Roman"/>
          <w:sz w:val="28"/>
          <w:szCs w:val="28"/>
          <w:lang w:val="uk-UA" w:eastAsia="ru-RU"/>
        </w:rPr>
        <w:t>а, техніки безпеки, санітарно-</w:t>
      </w:r>
      <w:r w:rsidR="00365E87" w:rsidRPr="00365E87">
        <w:rPr>
          <w:rFonts w:ascii="Times New Roman" w:eastAsia="Times New Roman" w:hAnsi="Times New Roman" w:cs="Times New Roman"/>
          <w:sz w:val="28"/>
          <w:szCs w:val="28"/>
          <w:lang w:val="uk-UA" w:eastAsia="ru-RU"/>
        </w:rPr>
        <w:t xml:space="preserve">гігієнічних та протипожежних норм. Регулярно педагоги проводять профілактичні бесіди, 4 рази на рік проводяться тижні безпеки життєдіяльності, проводяться конкурси малюнків, додаткові заняття з правил техніки безпеки, з питань профілактики ДТП, ППБ, запобігання захворювань, особистої гігієни. </w:t>
      </w:r>
    </w:p>
    <w:p w:rsidR="00365E87" w:rsidRPr="00365E87" w:rsidRDefault="00061F8F" w:rsidP="00061F8F">
      <w:pPr>
        <w:tabs>
          <w:tab w:val="left" w:pos="0"/>
          <w:tab w:val="left" w:pos="540"/>
          <w:tab w:val="left" w:pos="10800"/>
          <w:tab w:val="left" w:pos="109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65E87" w:rsidRPr="00365E87">
        <w:rPr>
          <w:rFonts w:ascii="Times New Roman" w:eastAsia="Times New Roman" w:hAnsi="Times New Roman" w:cs="Times New Roman"/>
          <w:sz w:val="28"/>
          <w:szCs w:val="28"/>
          <w:lang w:val="uk-UA" w:eastAsia="ru-RU"/>
        </w:rPr>
        <w:t xml:space="preserve">Психологічна служба приймала активну участь </w:t>
      </w:r>
      <w:r>
        <w:rPr>
          <w:rFonts w:ascii="Times New Roman" w:eastAsia="Times New Roman" w:hAnsi="Times New Roman" w:cs="Times New Roman"/>
          <w:sz w:val="28"/>
          <w:szCs w:val="28"/>
          <w:lang w:val="uk-UA" w:eastAsia="ru-RU"/>
        </w:rPr>
        <w:t>в</w:t>
      </w:r>
      <w:r w:rsidR="00365E87" w:rsidRPr="00365E87">
        <w:rPr>
          <w:rFonts w:ascii="Times New Roman" w:eastAsia="Times New Roman" w:hAnsi="Times New Roman" w:cs="Times New Roman"/>
          <w:sz w:val="28"/>
          <w:szCs w:val="28"/>
          <w:lang w:val="uk-UA" w:eastAsia="ru-RU"/>
        </w:rPr>
        <w:t xml:space="preserve"> адаптації дошкільників та першокласників, супров</w:t>
      </w:r>
      <w:r>
        <w:rPr>
          <w:rFonts w:ascii="Times New Roman" w:eastAsia="Times New Roman" w:hAnsi="Times New Roman" w:cs="Times New Roman"/>
          <w:sz w:val="28"/>
          <w:szCs w:val="28"/>
          <w:lang w:val="uk-UA" w:eastAsia="ru-RU"/>
        </w:rPr>
        <w:t>оді</w:t>
      </w:r>
      <w:r w:rsidR="00365E87" w:rsidRPr="00365E87">
        <w:rPr>
          <w:rFonts w:ascii="Times New Roman" w:eastAsia="Times New Roman" w:hAnsi="Times New Roman" w:cs="Times New Roman"/>
          <w:sz w:val="28"/>
          <w:szCs w:val="28"/>
          <w:lang w:val="uk-UA" w:eastAsia="ru-RU"/>
        </w:rPr>
        <w:t xml:space="preserve"> психічного здоров’я вихованців НВК. </w:t>
      </w:r>
    </w:p>
    <w:p w:rsidR="00772667" w:rsidRPr="0077266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Одним з пріоритетних завдань колектив НВК вважав і збереження та зміцнення фізичного та психічного здоров'я дітей.</w:t>
      </w:r>
      <w:r w:rsidR="0097667C">
        <w:rPr>
          <w:rFonts w:ascii="Times New Roman" w:eastAsia="Times New Roman" w:hAnsi="Times New Roman" w:cs="Times New Roman"/>
          <w:sz w:val="28"/>
          <w:szCs w:val="28"/>
          <w:lang w:val="uk-UA" w:eastAsia="ru-RU"/>
        </w:rPr>
        <w:t xml:space="preserve"> Педагоги використовують у роботі сучасні </w:t>
      </w:r>
      <w:proofErr w:type="spellStart"/>
      <w:r w:rsidR="0097667C">
        <w:rPr>
          <w:rFonts w:ascii="Times New Roman" w:eastAsia="Times New Roman" w:hAnsi="Times New Roman" w:cs="Times New Roman"/>
          <w:sz w:val="28"/>
          <w:szCs w:val="28"/>
          <w:lang w:val="uk-UA" w:eastAsia="ru-RU"/>
        </w:rPr>
        <w:t>здоров’язбережувальні</w:t>
      </w:r>
      <w:proofErr w:type="spellEnd"/>
      <w:r w:rsidR="0097667C">
        <w:rPr>
          <w:rFonts w:ascii="Times New Roman" w:eastAsia="Times New Roman" w:hAnsi="Times New Roman" w:cs="Times New Roman"/>
          <w:sz w:val="28"/>
          <w:szCs w:val="28"/>
          <w:lang w:val="uk-UA" w:eastAsia="ru-RU"/>
        </w:rPr>
        <w:t xml:space="preserve"> та </w:t>
      </w:r>
      <w:proofErr w:type="spellStart"/>
      <w:r w:rsidR="0097667C">
        <w:rPr>
          <w:rFonts w:ascii="Times New Roman" w:eastAsia="Times New Roman" w:hAnsi="Times New Roman" w:cs="Times New Roman"/>
          <w:sz w:val="28"/>
          <w:szCs w:val="28"/>
          <w:lang w:val="uk-UA" w:eastAsia="ru-RU"/>
        </w:rPr>
        <w:t>здоров’яформуючі</w:t>
      </w:r>
      <w:proofErr w:type="spellEnd"/>
      <w:r w:rsidR="0097667C">
        <w:rPr>
          <w:rFonts w:ascii="Times New Roman" w:eastAsia="Times New Roman" w:hAnsi="Times New Roman" w:cs="Times New Roman"/>
          <w:sz w:val="28"/>
          <w:szCs w:val="28"/>
          <w:lang w:val="uk-UA" w:eastAsia="ru-RU"/>
        </w:rPr>
        <w:t xml:space="preserve"> освітні технології.</w:t>
      </w:r>
      <w:r w:rsidRPr="00365E87">
        <w:rPr>
          <w:rFonts w:ascii="Times New Roman" w:eastAsia="Times New Roman" w:hAnsi="Times New Roman" w:cs="Times New Roman"/>
          <w:sz w:val="28"/>
          <w:szCs w:val="28"/>
          <w:lang w:val="uk-UA" w:eastAsia="ru-RU"/>
        </w:rPr>
        <w:t xml:space="preserve"> Було створено необхідні умови для фізичного розвитку дітей дошкільного і молодшого шкільного віку, різноманітні форми і види організації режиму рухової активності дітей в регламентованій діял</w:t>
      </w:r>
      <w:r w:rsidR="00772667">
        <w:rPr>
          <w:rFonts w:ascii="Times New Roman" w:eastAsia="Times New Roman" w:hAnsi="Times New Roman" w:cs="Times New Roman"/>
          <w:sz w:val="28"/>
          <w:szCs w:val="28"/>
          <w:lang w:val="uk-UA" w:eastAsia="ru-RU"/>
        </w:rPr>
        <w:t>ьності та в повсякденному житті</w:t>
      </w:r>
      <w:r w:rsidRPr="00365E87">
        <w:rPr>
          <w:rFonts w:ascii="Times New Roman" w:eastAsia="Times New Roman" w:hAnsi="Times New Roman" w:cs="Times New Roman"/>
          <w:sz w:val="28"/>
          <w:szCs w:val="28"/>
          <w:lang w:val="uk-UA" w:eastAsia="ru-RU"/>
        </w:rPr>
        <w:t xml:space="preserve">, збільшення моторної </w:t>
      </w:r>
      <w:r w:rsidRPr="00772667">
        <w:rPr>
          <w:rFonts w:ascii="Times New Roman" w:eastAsia="Times New Roman" w:hAnsi="Times New Roman" w:cs="Times New Roman"/>
          <w:sz w:val="28"/>
          <w:szCs w:val="28"/>
          <w:lang w:val="uk-UA" w:eastAsia="ru-RU"/>
        </w:rPr>
        <w:t>щільності занять. Педа</w:t>
      </w:r>
      <w:r w:rsidR="00772667" w:rsidRPr="00772667">
        <w:rPr>
          <w:rFonts w:ascii="Times New Roman" w:eastAsia="Times New Roman" w:hAnsi="Times New Roman" w:cs="Times New Roman"/>
          <w:sz w:val="28"/>
          <w:szCs w:val="28"/>
          <w:lang w:val="uk-UA" w:eastAsia="ru-RU"/>
        </w:rPr>
        <w:t>гогами</w:t>
      </w:r>
      <w:r w:rsidRPr="00772667">
        <w:rPr>
          <w:rFonts w:ascii="Times New Roman" w:eastAsia="Times New Roman" w:hAnsi="Times New Roman" w:cs="Times New Roman"/>
          <w:sz w:val="28"/>
          <w:szCs w:val="28"/>
          <w:lang w:val="uk-UA" w:eastAsia="ru-RU"/>
        </w:rPr>
        <w:t xml:space="preserve"> придбано та виготовлено атрибути для організації індивідуальної роботи з підгрупами та проведення занять  зі всією групою дітей.</w:t>
      </w:r>
      <w:r w:rsidR="0097667C">
        <w:rPr>
          <w:rFonts w:ascii="Times New Roman" w:eastAsia="Times New Roman" w:hAnsi="Times New Roman" w:cs="Times New Roman"/>
          <w:sz w:val="28"/>
          <w:szCs w:val="28"/>
          <w:lang w:val="uk-UA" w:eastAsia="ru-RU"/>
        </w:rPr>
        <w:t xml:space="preserve"> </w:t>
      </w:r>
    </w:p>
    <w:p w:rsidR="00365E87" w:rsidRPr="0077266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Дошкільний підрозділ працює за програмою «ДИТИНА»</w:t>
      </w:r>
      <w:r w:rsidR="00772667" w:rsidRPr="00772667">
        <w:rPr>
          <w:rFonts w:ascii="Times New Roman" w:eastAsia="Times New Roman" w:hAnsi="Times New Roman" w:cs="Times New Roman"/>
          <w:sz w:val="28"/>
          <w:szCs w:val="28"/>
          <w:lang w:val="uk-UA" w:eastAsia="ru-RU"/>
        </w:rPr>
        <w:t>.</w:t>
      </w:r>
    </w:p>
    <w:p w:rsidR="00365E87" w:rsidRPr="0077266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Створено сприятливі</w:t>
      </w:r>
      <w:r w:rsidR="00061F8F">
        <w:rPr>
          <w:rFonts w:ascii="Times New Roman" w:eastAsia="Times New Roman" w:hAnsi="Times New Roman" w:cs="Times New Roman"/>
          <w:sz w:val="28"/>
          <w:szCs w:val="28"/>
          <w:lang w:val="uk-UA" w:eastAsia="ru-RU"/>
        </w:rPr>
        <w:t xml:space="preserve"> </w:t>
      </w:r>
      <w:r w:rsidRPr="00772667">
        <w:rPr>
          <w:rFonts w:ascii="Times New Roman" w:eastAsia="Times New Roman" w:hAnsi="Times New Roman" w:cs="Times New Roman"/>
          <w:sz w:val="28"/>
          <w:szCs w:val="28"/>
          <w:lang w:val="uk-UA" w:eastAsia="ru-RU"/>
        </w:rPr>
        <w:t>умови для повноцінного та гармонійного розвитку вихованців закладу: для комфортного їх перебування в установі, позитивного ставлення дитини до себе, однолітків, до інших людей, до навколишнього. Удосконалення розвивального середовища в усіх вікових групах сприяло  організації різноманітних форм роботи з дітьми,  розвитку у них знань про навколишній світ, формуванню різних умінь і навичок.</w:t>
      </w:r>
    </w:p>
    <w:p w:rsidR="00365E87" w:rsidRPr="00772667" w:rsidRDefault="00365E87" w:rsidP="00E7770E">
      <w:pPr>
        <w:spacing w:after="0" w:line="240" w:lineRule="auto"/>
        <w:ind w:firstLine="567"/>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Відбувалась активна розвивальна робота психологічної служби з метою адаптації дітей раннього, молодшого дошкільного віку до нових умов закладу та здійснювався психологічний супровід адаптації першокласників до навчання у школі.</w:t>
      </w:r>
      <w:r w:rsidR="00E7770E">
        <w:rPr>
          <w:rFonts w:ascii="Times New Roman" w:eastAsia="Times New Roman" w:hAnsi="Times New Roman" w:cs="Times New Roman"/>
          <w:sz w:val="28"/>
          <w:szCs w:val="28"/>
          <w:lang w:val="uk-UA" w:eastAsia="ru-RU"/>
        </w:rPr>
        <w:t xml:space="preserve"> </w:t>
      </w:r>
      <w:r w:rsidR="00061F8F">
        <w:rPr>
          <w:rFonts w:ascii="Times New Roman" w:eastAsia="Times New Roman" w:hAnsi="Times New Roman" w:cs="Times New Roman"/>
          <w:sz w:val="28"/>
          <w:szCs w:val="28"/>
          <w:lang w:val="uk-UA" w:eastAsia="ru-RU"/>
        </w:rPr>
        <w:t>Результати</w:t>
      </w:r>
      <w:r w:rsidRPr="00772667">
        <w:rPr>
          <w:rFonts w:ascii="Times New Roman" w:eastAsia="Times New Roman" w:hAnsi="Times New Roman" w:cs="Times New Roman"/>
          <w:sz w:val="28"/>
          <w:szCs w:val="28"/>
          <w:lang w:val="uk-UA" w:eastAsia="ru-RU"/>
        </w:rPr>
        <w:t xml:space="preserve"> проведених досліджень </w:t>
      </w:r>
      <w:r w:rsidR="00061F8F">
        <w:rPr>
          <w:rFonts w:ascii="Times New Roman" w:eastAsia="Times New Roman" w:hAnsi="Times New Roman" w:cs="Times New Roman"/>
          <w:sz w:val="28"/>
          <w:szCs w:val="28"/>
          <w:lang w:val="uk-UA" w:eastAsia="ru-RU"/>
        </w:rPr>
        <w:t>показали, що</w:t>
      </w:r>
      <w:r w:rsidR="00772667" w:rsidRPr="00772667">
        <w:rPr>
          <w:rFonts w:ascii="Times New Roman" w:eastAsia="Times New Roman" w:hAnsi="Times New Roman" w:cs="Times New Roman"/>
          <w:sz w:val="28"/>
          <w:szCs w:val="28"/>
          <w:lang w:val="uk-UA" w:eastAsia="ru-RU"/>
        </w:rPr>
        <w:t xml:space="preserve"> переважна більшість дітей І</w:t>
      </w:r>
      <w:r w:rsidRPr="00772667">
        <w:rPr>
          <w:rFonts w:ascii="Times New Roman" w:eastAsia="Times New Roman" w:hAnsi="Times New Roman" w:cs="Times New Roman"/>
          <w:sz w:val="28"/>
          <w:szCs w:val="28"/>
          <w:lang w:val="uk-UA" w:eastAsia="ru-RU"/>
        </w:rPr>
        <w:t xml:space="preserve"> та ІІ мо</w:t>
      </w:r>
      <w:r w:rsidR="00195D21">
        <w:rPr>
          <w:rFonts w:ascii="Times New Roman" w:eastAsia="Times New Roman" w:hAnsi="Times New Roman" w:cs="Times New Roman"/>
          <w:sz w:val="28"/>
          <w:szCs w:val="28"/>
          <w:lang w:val="uk-UA" w:eastAsia="ru-RU"/>
        </w:rPr>
        <w:t xml:space="preserve">лодших  груп </w:t>
      </w:r>
      <w:r w:rsidRPr="00772667">
        <w:rPr>
          <w:rFonts w:ascii="Times New Roman" w:eastAsia="Times New Roman" w:hAnsi="Times New Roman" w:cs="Times New Roman"/>
          <w:sz w:val="28"/>
          <w:szCs w:val="28"/>
          <w:lang w:val="uk-UA" w:eastAsia="ru-RU"/>
        </w:rPr>
        <w:t>успішно пройшли адаптаційний період.</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В школі працює МО вчителів початкових класів, яке очолює </w:t>
      </w:r>
      <w:proofErr w:type="spellStart"/>
      <w:r w:rsidR="0097667C">
        <w:rPr>
          <w:rFonts w:ascii="Times New Roman" w:eastAsia="Times New Roman" w:hAnsi="Times New Roman" w:cs="Times New Roman"/>
          <w:sz w:val="28"/>
          <w:szCs w:val="28"/>
          <w:lang w:val="uk-UA" w:eastAsia="ru-RU"/>
        </w:rPr>
        <w:t>Падило</w:t>
      </w:r>
      <w:proofErr w:type="spellEnd"/>
      <w:r w:rsidR="0097667C">
        <w:rPr>
          <w:rFonts w:ascii="Times New Roman" w:eastAsia="Times New Roman" w:hAnsi="Times New Roman" w:cs="Times New Roman"/>
          <w:sz w:val="28"/>
          <w:szCs w:val="28"/>
          <w:lang w:val="uk-UA" w:eastAsia="ru-RU"/>
        </w:rPr>
        <w:t xml:space="preserve"> І.І</w:t>
      </w:r>
      <w:r w:rsidRPr="00365E87">
        <w:rPr>
          <w:rFonts w:ascii="Times New Roman" w:eastAsia="Times New Roman" w:hAnsi="Times New Roman" w:cs="Times New Roman"/>
          <w:sz w:val="28"/>
          <w:szCs w:val="28"/>
          <w:lang w:val="uk-UA" w:eastAsia="ru-RU"/>
        </w:rPr>
        <w:t xml:space="preserve">., спеціаліст </w:t>
      </w:r>
      <w:r w:rsidR="0097667C">
        <w:rPr>
          <w:rFonts w:ascii="Times New Roman" w:eastAsia="Times New Roman" w:hAnsi="Times New Roman" w:cs="Times New Roman"/>
          <w:sz w:val="28"/>
          <w:szCs w:val="28"/>
          <w:lang w:val="uk-UA" w:eastAsia="ru-RU"/>
        </w:rPr>
        <w:t>вищої кваліфікаційної категорії</w:t>
      </w:r>
      <w:r w:rsidRPr="00365E87">
        <w:rPr>
          <w:rFonts w:ascii="Times New Roman" w:eastAsia="Times New Roman" w:hAnsi="Times New Roman" w:cs="Times New Roman"/>
          <w:sz w:val="28"/>
          <w:szCs w:val="28"/>
          <w:lang w:val="uk-UA" w:eastAsia="ru-RU"/>
        </w:rPr>
        <w:t>. Робота методичного об’єднання була спрямована на удосконалення методичної підготовки, фахової майстерності вчителя, удосконалення методики проведення уроку</w:t>
      </w:r>
      <w:r w:rsidR="00C8365A">
        <w:rPr>
          <w:rFonts w:ascii="Times New Roman" w:eastAsia="Times New Roman" w:hAnsi="Times New Roman" w:cs="Times New Roman"/>
          <w:sz w:val="28"/>
          <w:szCs w:val="28"/>
          <w:lang w:val="uk-UA" w:eastAsia="ru-RU"/>
        </w:rPr>
        <w:t>, ведення електронного журналу та особливості дистанційної роботи зі школярами</w:t>
      </w:r>
      <w:r w:rsidRPr="00365E87">
        <w:rPr>
          <w:rFonts w:ascii="Times New Roman" w:eastAsia="Times New Roman" w:hAnsi="Times New Roman" w:cs="Times New Roman"/>
          <w:sz w:val="28"/>
          <w:szCs w:val="28"/>
          <w:lang w:val="uk-UA" w:eastAsia="ru-RU"/>
        </w:rPr>
        <w:t xml:space="preserve">. Були проведені заплановані засідання методичного об’єднання, на яких обговорювалися як організаційні питання (підготовка і проведення олімпіад, предметних тижнів, затвердження завдань для державної підсумкової атестації), так і науково-методичні питання. В травні місяці на засіданні МО вчителів початкових класів педагоги звітували про індивідуальні пошукові проекти. </w:t>
      </w:r>
    </w:p>
    <w:p w:rsidR="00365E87" w:rsidRPr="00365E87" w:rsidRDefault="00365E87" w:rsidP="00770929">
      <w:pPr>
        <w:spacing w:after="0" w:line="240" w:lineRule="auto"/>
        <w:ind w:firstLine="708"/>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Методична робота в закладі була спрямована на розвиток творчої особистості педагога, дитини. Для ефективного досягнення поставлених </w:t>
      </w:r>
      <w:r w:rsidRPr="00365E87">
        <w:rPr>
          <w:rFonts w:ascii="Times New Roman" w:eastAsia="Times New Roman" w:hAnsi="Times New Roman" w:cs="Times New Roman"/>
          <w:sz w:val="28"/>
          <w:szCs w:val="28"/>
          <w:lang w:val="uk-UA" w:eastAsia="ru-RU"/>
        </w:rPr>
        <w:lastRenderedPageBreak/>
        <w:t>завдань продовжує працювати творча група педагогів. На засіданнях творчо</w:t>
      </w:r>
      <w:r w:rsidR="00061F8F">
        <w:rPr>
          <w:rFonts w:ascii="Times New Roman" w:eastAsia="Times New Roman" w:hAnsi="Times New Roman" w:cs="Times New Roman"/>
          <w:sz w:val="28"/>
          <w:szCs w:val="28"/>
          <w:lang w:val="uk-UA" w:eastAsia="ru-RU"/>
        </w:rPr>
        <w:t>ї групи розроблялись тематичне</w:t>
      </w:r>
      <w:r w:rsidRPr="00365E87">
        <w:rPr>
          <w:rFonts w:ascii="Times New Roman" w:eastAsia="Times New Roman" w:hAnsi="Times New Roman" w:cs="Times New Roman"/>
          <w:sz w:val="28"/>
          <w:szCs w:val="28"/>
          <w:lang w:val="uk-UA" w:eastAsia="ru-RU"/>
        </w:rPr>
        <w:t xml:space="preserve"> планування, варіанти перспективного, календарного планування, циклограми дидактичних ігор, вправ, рухливих ігор освітнього процесу; форми роботи з дітьми за освітніми </w:t>
      </w:r>
      <w:r w:rsidR="00C8365A">
        <w:rPr>
          <w:rFonts w:ascii="Times New Roman" w:eastAsia="Times New Roman" w:hAnsi="Times New Roman" w:cs="Times New Roman"/>
          <w:sz w:val="28"/>
          <w:szCs w:val="28"/>
          <w:lang w:val="uk-UA" w:eastAsia="ru-RU"/>
        </w:rPr>
        <w:t>напряма</w:t>
      </w:r>
      <w:r w:rsidRPr="00365E87">
        <w:rPr>
          <w:rFonts w:ascii="Times New Roman" w:eastAsia="Times New Roman" w:hAnsi="Times New Roman" w:cs="Times New Roman"/>
          <w:sz w:val="28"/>
          <w:szCs w:val="28"/>
          <w:lang w:val="uk-UA" w:eastAsia="ru-RU"/>
        </w:rPr>
        <w:t>ми .</w:t>
      </w:r>
    </w:p>
    <w:p w:rsidR="00365E87" w:rsidRPr="00C8365A"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Згідно річного плану були проведені вихователем-методистом та головою МО вчителів консультації з питань навчання та виховання дітей та учнів, з питань організації освітнього процесу, роботи з батьками тощо. Вчителі, вихователі приймали активну участь у відкритих показах різних форм роботи з дітьми та учнями, в</w:t>
      </w:r>
      <w:r w:rsidR="00C8365A">
        <w:rPr>
          <w:rFonts w:ascii="Times New Roman" w:eastAsia="Times New Roman" w:hAnsi="Times New Roman" w:cs="Times New Roman"/>
          <w:sz w:val="28"/>
          <w:szCs w:val="28"/>
          <w:lang w:val="uk-UA" w:eastAsia="ru-RU"/>
        </w:rPr>
        <w:t xml:space="preserve"> проведенні педагогічних годин,</w:t>
      </w:r>
      <w:r w:rsidRPr="00365E87">
        <w:rPr>
          <w:rFonts w:ascii="Times New Roman" w:eastAsia="Times New Roman" w:hAnsi="Times New Roman" w:cs="Times New Roman"/>
          <w:sz w:val="28"/>
          <w:szCs w:val="28"/>
          <w:lang w:val="uk-UA" w:eastAsia="ru-RU"/>
        </w:rPr>
        <w:t xml:space="preserve"> семінарів для </w:t>
      </w:r>
      <w:r w:rsidRPr="00C8365A">
        <w:rPr>
          <w:rFonts w:ascii="Times New Roman" w:eastAsia="Times New Roman" w:hAnsi="Times New Roman" w:cs="Times New Roman"/>
          <w:sz w:val="28"/>
          <w:szCs w:val="28"/>
          <w:lang w:val="uk-UA" w:eastAsia="ru-RU"/>
        </w:rPr>
        <w:t xml:space="preserve">педагогів </w:t>
      </w:r>
    </w:p>
    <w:p w:rsidR="00365E87" w:rsidRPr="00061F8F" w:rsidRDefault="00195D21" w:rsidP="00061F8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w:t>
      </w:r>
      <w:r w:rsidR="00C8365A" w:rsidRPr="00C8365A">
        <w:rPr>
          <w:rFonts w:ascii="Times New Roman" w:hAnsi="Times New Roman" w:cs="Times New Roman"/>
          <w:sz w:val="28"/>
          <w:szCs w:val="28"/>
          <w:lang w:val="uk-UA"/>
        </w:rPr>
        <w:t>підключен</w:t>
      </w:r>
      <w:r>
        <w:rPr>
          <w:rFonts w:ascii="Times New Roman" w:hAnsi="Times New Roman" w:cs="Times New Roman"/>
          <w:sz w:val="28"/>
          <w:szCs w:val="28"/>
          <w:lang w:val="uk-UA"/>
        </w:rPr>
        <w:t xml:space="preserve">ий до локальної мережі Інтернет, </w:t>
      </w:r>
      <w:r w:rsidR="00C8365A" w:rsidRPr="00C8365A">
        <w:rPr>
          <w:rFonts w:ascii="Times New Roman" w:hAnsi="Times New Roman" w:cs="Times New Roman"/>
          <w:sz w:val="28"/>
          <w:szCs w:val="28"/>
          <w:lang w:val="uk-UA"/>
        </w:rPr>
        <w:t xml:space="preserve">наявна мережа </w:t>
      </w:r>
      <w:proofErr w:type="spellStart"/>
      <w:r w:rsidR="00C8365A" w:rsidRPr="00C8365A">
        <w:rPr>
          <w:rFonts w:ascii="Times New Roman" w:hAnsi="Times New Roman" w:cs="Times New Roman"/>
          <w:sz w:val="28"/>
          <w:szCs w:val="28"/>
          <w:lang w:val="uk-UA"/>
        </w:rPr>
        <w:t>Wi-Fi</w:t>
      </w:r>
      <w:proofErr w:type="spellEnd"/>
      <w:r w:rsidR="00C8365A" w:rsidRPr="00C8365A">
        <w:rPr>
          <w:rFonts w:ascii="Times New Roman" w:hAnsi="Times New Roman" w:cs="Times New Roman"/>
          <w:sz w:val="28"/>
          <w:szCs w:val="28"/>
          <w:lang w:val="uk-UA"/>
        </w:rPr>
        <w:t>. Педагоги активно використовували можливості Інтернету в підготовці до занять та уроків, а також б</w:t>
      </w:r>
      <w:r w:rsidR="00DF4219">
        <w:rPr>
          <w:rFonts w:ascii="Times New Roman" w:hAnsi="Times New Roman" w:cs="Times New Roman"/>
          <w:sz w:val="28"/>
          <w:szCs w:val="28"/>
          <w:lang w:val="uk-UA"/>
        </w:rPr>
        <w:t>езпосередньо під час освітнього процесу</w:t>
      </w:r>
      <w:r w:rsidR="00061F8F">
        <w:rPr>
          <w:rFonts w:ascii="Times New Roman" w:hAnsi="Times New Roman" w:cs="Times New Roman"/>
          <w:sz w:val="28"/>
          <w:szCs w:val="28"/>
          <w:lang w:val="uk-UA"/>
        </w:rPr>
        <w:t xml:space="preserve">. </w:t>
      </w:r>
      <w:r w:rsidR="00061F8F">
        <w:rPr>
          <w:rFonts w:ascii="Times New Roman" w:eastAsia="Times New Roman" w:hAnsi="Times New Roman" w:cs="Times New Roman"/>
          <w:sz w:val="28"/>
          <w:szCs w:val="28"/>
          <w:lang w:val="uk-UA" w:eastAsia="ru-RU"/>
        </w:rPr>
        <w:t>Це дає можливість в</w:t>
      </w:r>
      <w:r w:rsidR="00365E87" w:rsidRPr="00365E87">
        <w:rPr>
          <w:rFonts w:ascii="Times New Roman" w:eastAsia="Times New Roman" w:hAnsi="Times New Roman" w:cs="Times New Roman"/>
          <w:sz w:val="28"/>
          <w:szCs w:val="28"/>
          <w:lang w:val="uk-UA" w:eastAsia="ru-RU"/>
        </w:rPr>
        <w:t xml:space="preserve"> навчально-виховній та управлінській діяльності НВК широко використову</w:t>
      </w:r>
      <w:r w:rsidR="00061F8F">
        <w:rPr>
          <w:rFonts w:ascii="Times New Roman" w:eastAsia="Times New Roman" w:hAnsi="Times New Roman" w:cs="Times New Roman"/>
          <w:sz w:val="28"/>
          <w:szCs w:val="28"/>
          <w:lang w:val="uk-UA" w:eastAsia="ru-RU"/>
        </w:rPr>
        <w:t>вати</w:t>
      </w:r>
      <w:r w:rsidR="00365E87" w:rsidRPr="00365E87">
        <w:rPr>
          <w:rFonts w:ascii="Times New Roman" w:eastAsia="Times New Roman" w:hAnsi="Times New Roman" w:cs="Times New Roman"/>
          <w:sz w:val="28"/>
          <w:szCs w:val="28"/>
          <w:lang w:val="uk-UA" w:eastAsia="ru-RU"/>
        </w:rPr>
        <w:t xml:space="preserve"> комп’ютерн</w:t>
      </w:r>
      <w:r w:rsidR="00C8365A">
        <w:rPr>
          <w:rFonts w:ascii="Times New Roman" w:eastAsia="Times New Roman" w:hAnsi="Times New Roman" w:cs="Times New Roman"/>
          <w:sz w:val="28"/>
          <w:szCs w:val="28"/>
          <w:lang w:val="uk-UA" w:eastAsia="ru-RU"/>
        </w:rPr>
        <w:t>і</w:t>
      </w:r>
      <w:r w:rsidR="00365E87" w:rsidRPr="00365E87">
        <w:rPr>
          <w:rFonts w:ascii="Times New Roman" w:eastAsia="Times New Roman" w:hAnsi="Times New Roman" w:cs="Times New Roman"/>
          <w:sz w:val="28"/>
          <w:szCs w:val="28"/>
          <w:lang w:val="uk-UA" w:eastAsia="ru-RU"/>
        </w:rPr>
        <w:t xml:space="preserve"> технологі</w:t>
      </w:r>
      <w:r w:rsidR="00C8365A">
        <w:rPr>
          <w:rFonts w:ascii="Times New Roman" w:eastAsia="Times New Roman" w:hAnsi="Times New Roman" w:cs="Times New Roman"/>
          <w:sz w:val="28"/>
          <w:szCs w:val="28"/>
          <w:lang w:val="uk-UA" w:eastAsia="ru-RU"/>
        </w:rPr>
        <w:t>ї</w:t>
      </w:r>
      <w:r w:rsidR="00365E87" w:rsidRPr="00365E87">
        <w:rPr>
          <w:rFonts w:ascii="Times New Roman" w:eastAsia="Times New Roman" w:hAnsi="Times New Roman" w:cs="Times New Roman"/>
          <w:sz w:val="28"/>
          <w:szCs w:val="28"/>
          <w:lang w:val="uk-UA" w:eastAsia="ru-RU"/>
        </w:rPr>
        <w:t>.</w:t>
      </w:r>
    </w:p>
    <w:p w:rsidR="00DF4219" w:rsidRPr="00365E87" w:rsidRDefault="00DF4219" w:rsidP="00061F8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зв’язку з оголошенням воєнного стану в Україні вся робота з учнями та вихованцями велася у дистанційному форматі: вчителі проводили </w:t>
      </w:r>
      <w:proofErr w:type="spellStart"/>
      <w:r>
        <w:rPr>
          <w:rFonts w:ascii="Times New Roman" w:eastAsia="Times New Roman" w:hAnsi="Times New Roman" w:cs="Times New Roman"/>
          <w:sz w:val="28"/>
          <w:szCs w:val="28"/>
          <w:lang w:val="uk-UA" w:eastAsia="ru-RU"/>
        </w:rPr>
        <w:t>уроки</w:t>
      </w:r>
      <w:proofErr w:type="spellEnd"/>
      <w:r>
        <w:rPr>
          <w:rFonts w:ascii="Times New Roman" w:eastAsia="Times New Roman" w:hAnsi="Times New Roman" w:cs="Times New Roman"/>
          <w:sz w:val="28"/>
          <w:szCs w:val="28"/>
          <w:lang w:val="uk-UA" w:eastAsia="ru-RU"/>
        </w:rPr>
        <w:t xml:space="preserve"> онлайн з використанням платформи </w:t>
      </w:r>
      <w:r>
        <w:rPr>
          <w:rFonts w:ascii="Times New Roman" w:eastAsia="Times New Roman" w:hAnsi="Times New Roman" w:cs="Times New Roman"/>
          <w:sz w:val="28"/>
          <w:szCs w:val="28"/>
          <w:lang w:val="en-US" w:eastAsia="ru-RU"/>
        </w:rPr>
        <w:t>ZOOM</w:t>
      </w:r>
      <w:r>
        <w:rPr>
          <w:rFonts w:ascii="Times New Roman" w:eastAsia="Times New Roman" w:hAnsi="Times New Roman" w:cs="Times New Roman"/>
          <w:sz w:val="28"/>
          <w:szCs w:val="28"/>
          <w:lang w:val="uk-UA" w:eastAsia="ru-RU"/>
        </w:rPr>
        <w:t xml:space="preserve">, вихователі готували відео-заняття для дошкільнят і вели спілкування з батьками за допомогою </w:t>
      </w:r>
      <w:proofErr w:type="spellStart"/>
      <w:r>
        <w:rPr>
          <w:rFonts w:ascii="Times New Roman" w:eastAsia="Times New Roman" w:hAnsi="Times New Roman" w:cs="Times New Roman"/>
          <w:sz w:val="28"/>
          <w:szCs w:val="28"/>
          <w:lang w:val="uk-UA" w:eastAsia="ru-RU"/>
        </w:rPr>
        <w:t>месенджеру</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Вайбер</w:t>
      </w:r>
      <w:proofErr w:type="spellEnd"/>
      <w:r>
        <w:rPr>
          <w:rFonts w:ascii="Times New Roman" w:eastAsia="Times New Roman" w:hAnsi="Times New Roman" w:cs="Times New Roman"/>
          <w:sz w:val="28"/>
          <w:szCs w:val="28"/>
          <w:lang w:val="uk-UA" w:eastAsia="ru-RU"/>
        </w:rPr>
        <w:t xml:space="preserve"> та сторінки у соціальній мережі </w:t>
      </w:r>
      <w:proofErr w:type="spellStart"/>
      <w:r>
        <w:rPr>
          <w:rFonts w:ascii="Times New Roman" w:eastAsia="Times New Roman" w:hAnsi="Times New Roman" w:cs="Times New Roman"/>
          <w:sz w:val="28"/>
          <w:szCs w:val="28"/>
          <w:lang w:val="uk-UA" w:eastAsia="ru-RU"/>
        </w:rPr>
        <w:t>Фейсбук</w:t>
      </w:r>
      <w:proofErr w:type="spellEnd"/>
      <w:r>
        <w:rPr>
          <w:rFonts w:ascii="Times New Roman" w:eastAsia="Times New Roman" w:hAnsi="Times New Roman" w:cs="Times New Roman"/>
          <w:sz w:val="28"/>
          <w:szCs w:val="28"/>
          <w:lang w:val="uk-UA" w:eastAsia="ru-RU"/>
        </w:rPr>
        <w:t xml:space="preserve">. Навчанням були охоплені майже всі учні (76 осіб) та більшість вихованців закладу (85-106 осіб). </w:t>
      </w:r>
    </w:p>
    <w:p w:rsidR="00365E87" w:rsidRPr="00365E87" w:rsidRDefault="00C8365A" w:rsidP="00061F8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365E87" w:rsidRPr="00365E87">
        <w:rPr>
          <w:rFonts w:ascii="Times New Roman" w:eastAsia="Times New Roman" w:hAnsi="Times New Roman" w:cs="Times New Roman"/>
          <w:sz w:val="28"/>
          <w:szCs w:val="28"/>
          <w:lang w:val="uk-UA" w:eastAsia="ru-RU"/>
        </w:rPr>
        <w:t>наліз підсумків навчального року дає підстави зробити висновки, що порівняно з минулим роком зріс рівень фахової майстерності педагогів, педагогічний колектив НВК в процесі своєї діяльності реалізував мету виховання, навчання та розвитку дітей, поставлену на початку року.</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Головна мета в організації навчально-виховного процесу </w:t>
      </w:r>
      <w:r w:rsidR="00CF4E16">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 xml:space="preserve"> створення </w:t>
      </w:r>
      <w:r w:rsidR="00A50D55">
        <w:rPr>
          <w:rFonts w:ascii="Times New Roman" w:eastAsia="Times New Roman" w:hAnsi="Times New Roman" w:cs="Times New Roman"/>
          <w:sz w:val="28"/>
          <w:szCs w:val="28"/>
          <w:lang w:val="uk-UA" w:eastAsia="ru-RU"/>
        </w:rPr>
        <w:t>освітнього простору</w:t>
      </w:r>
      <w:r w:rsidRPr="00365E87">
        <w:rPr>
          <w:rFonts w:ascii="Times New Roman" w:eastAsia="Times New Roman" w:hAnsi="Times New Roman" w:cs="Times New Roman"/>
          <w:sz w:val="28"/>
          <w:szCs w:val="28"/>
          <w:lang w:val="uk-UA" w:eastAsia="ru-RU"/>
        </w:rPr>
        <w:t>, яке стимулювало б вироблення вмінь та розвиток інтересів кожної окремої дитини, водночас визначаючи важливість навчання ровесника з ровесником або малої групи разом.</w:t>
      </w:r>
      <w:r w:rsidR="00CF4E16">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З</w:t>
      </w:r>
      <w:r w:rsidR="00DF4219">
        <w:rPr>
          <w:rFonts w:ascii="Times New Roman" w:eastAsia="Times New Roman" w:hAnsi="Times New Roman" w:cs="Times New Roman"/>
          <w:sz w:val="28"/>
          <w:szCs w:val="28"/>
          <w:lang w:val="uk-UA" w:eastAsia="ru-RU"/>
        </w:rPr>
        <w:t xml:space="preserve"> цією метою в класних кімнатах</w:t>
      </w:r>
      <w:r w:rsidR="0097667C">
        <w:rPr>
          <w:rFonts w:ascii="Times New Roman" w:eastAsia="Times New Roman" w:hAnsi="Times New Roman" w:cs="Times New Roman"/>
          <w:sz w:val="28"/>
          <w:szCs w:val="28"/>
          <w:lang w:val="uk-UA" w:eastAsia="ru-RU"/>
        </w:rPr>
        <w:t xml:space="preserve"> та групових приміщеннях дошкільного підрозділу</w:t>
      </w:r>
      <w:r w:rsidR="00DF4219">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 xml:space="preserve">були </w:t>
      </w:r>
      <w:r w:rsidR="0097667C">
        <w:rPr>
          <w:rFonts w:ascii="Times New Roman" w:eastAsia="Times New Roman" w:hAnsi="Times New Roman" w:cs="Times New Roman"/>
          <w:sz w:val="28"/>
          <w:szCs w:val="28"/>
          <w:lang w:val="uk-UA" w:eastAsia="ru-RU"/>
        </w:rPr>
        <w:t xml:space="preserve">створені сучасні </w:t>
      </w:r>
      <w:r w:rsidRPr="00365E87">
        <w:rPr>
          <w:rFonts w:ascii="Times New Roman" w:eastAsia="Times New Roman" w:hAnsi="Times New Roman" w:cs="Times New Roman"/>
          <w:sz w:val="28"/>
          <w:szCs w:val="28"/>
          <w:lang w:val="uk-UA" w:eastAsia="ru-RU"/>
        </w:rPr>
        <w:t xml:space="preserve">навчальні </w:t>
      </w:r>
      <w:r w:rsidR="00A50D55">
        <w:rPr>
          <w:rFonts w:ascii="Times New Roman" w:eastAsia="Times New Roman" w:hAnsi="Times New Roman" w:cs="Times New Roman"/>
          <w:sz w:val="28"/>
          <w:szCs w:val="28"/>
          <w:lang w:val="uk-UA" w:eastAsia="ru-RU"/>
        </w:rPr>
        <w:t>осередки</w:t>
      </w:r>
      <w:r w:rsidRPr="00365E87">
        <w:rPr>
          <w:rFonts w:ascii="Times New Roman" w:eastAsia="Times New Roman" w:hAnsi="Times New Roman" w:cs="Times New Roman"/>
          <w:sz w:val="28"/>
          <w:szCs w:val="28"/>
          <w:lang w:val="uk-UA" w:eastAsia="ru-RU"/>
        </w:rPr>
        <w:t>, які відображають поточні інтереси та академічні потреби дітей:</w:t>
      </w:r>
    </w:p>
    <w:p w:rsidR="00365E87" w:rsidRPr="00B625D6" w:rsidRDefault="0097667C" w:rsidP="00B625D6">
      <w:pPr>
        <w:pStyle w:val="a5"/>
        <w:numPr>
          <w:ilvl w:val="0"/>
          <w:numId w:val="5"/>
        </w:numPr>
        <w:spacing w:after="0" w:line="240" w:lineRule="auto"/>
        <w:ind w:left="284"/>
        <w:jc w:val="both"/>
        <w:rPr>
          <w:rFonts w:ascii="Times New Roman" w:eastAsia="Times New Roman" w:hAnsi="Times New Roman" w:cs="Times New Roman"/>
          <w:sz w:val="28"/>
          <w:szCs w:val="28"/>
          <w:lang w:val="uk-UA" w:eastAsia="ru-RU"/>
        </w:rPr>
      </w:pPr>
      <w:r w:rsidRPr="00B625D6">
        <w:rPr>
          <w:rFonts w:ascii="Times New Roman" w:eastAsia="Times New Roman" w:hAnsi="Times New Roman" w:cs="Times New Roman"/>
          <w:sz w:val="28"/>
          <w:szCs w:val="28"/>
          <w:lang w:val="uk-UA" w:eastAsia="ru-RU"/>
        </w:rPr>
        <w:t>змінні</w:t>
      </w:r>
      <w:r w:rsidRPr="00B625D6">
        <w:rPr>
          <w:rFonts w:ascii="Times New Roman" w:eastAsia="Times New Roman" w:hAnsi="Times New Roman" w:cs="Times New Roman"/>
          <w:sz w:val="28"/>
          <w:szCs w:val="28"/>
          <w:lang w:val="uk-UA" w:eastAsia="ru-RU"/>
        </w:rPr>
        <w:t xml:space="preserve"> </w:t>
      </w:r>
      <w:r w:rsidR="00A50D55" w:rsidRPr="00B625D6">
        <w:rPr>
          <w:rFonts w:ascii="Times New Roman" w:eastAsia="Times New Roman" w:hAnsi="Times New Roman" w:cs="Times New Roman"/>
          <w:sz w:val="28"/>
          <w:szCs w:val="28"/>
          <w:lang w:val="uk-UA" w:eastAsia="ru-RU"/>
        </w:rPr>
        <w:t>осередки навчально-пізнавальної діяльності</w:t>
      </w:r>
      <w:r w:rsidRPr="00B625D6">
        <w:rPr>
          <w:rFonts w:ascii="Times New Roman" w:eastAsia="Times New Roman" w:hAnsi="Times New Roman" w:cs="Times New Roman"/>
          <w:sz w:val="28"/>
          <w:szCs w:val="28"/>
          <w:lang w:val="uk-UA" w:eastAsia="ru-RU"/>
        </w:rPr>
        <w:t xml:space="preserve"> </w:t>
      </w:r>
      <w:r w:rsidR="00A50D55" w:rsidRPr="00B625D6">
        <w:rPr>
          <w:rFonts w:ascii="Times New Roman" w:eastAsia="Times New Roman" w:hAnsi="Times New Roman" w:cs="Times New Roman"/>
          <w:sz w:val="28"/>
          <w:szCs w:val="28"/>
          <w:lang w:val="uk-UA" w:eastAsia="ru-RU"/>
        </w:rPr>
        <w:t>в залежності від тематичного планування</w:t>
      </w:r>
      <w:r w:rsidR="00CF4E16" w:rsidRPr="00B625D6">
        <w:rPr>
          <w:rFonts w:ascii="Times New Roman" w:eastAsia="Times New Roman" w:hAnsi="Times New Roman" w:cs="Times New Roman"/>
          <w:sz w:val="28"/>
          <w:szCs w:val="28"/>
          <w:lang w:val="uk-UA" w:eastAsia="ru-RU"/>
        </w:rPr>
        <w:t>;</w:t>
      </w:r>
    </w:p>
    <w:p w:rsidR="00365E87" w:rsidRPr="00B625D6" w:rsidRDefault="0097667C" w:rsidP="00B625D6">
      <w:pPr>
        <w:pStyle w:val="a5"/>
        <w:numPr>
          <w:ilvl w:val="0"/>
          <w:numId w:val="5"/>
        </w:numPr>
        <w:spacing w:after="0" w:line="240" w:lineRule="auto"/>
        <w:ind w:left="284"/>
        <w:jc w:val="both"/>
        <w:rPr>
          <w:rFonts w:ascii="Times New Roman" w:eastAsia="Times New Roman" w:hAnsi="Times New Roman" w:cs="Times New Roman"/>
          <w:sz w:val="28"/>
          <w:szCs w:val="28"/>
          <w:lang w:val="uk-UA" w:eastAsia="ru-RU"/>
        </w:rPr>
      </w:pPr>
      <w:r w:rsidRPr="00B625D6">
        <w:rPr>
          <w:rFonts w:ascii="Times New Roman" w:eastAsia="Times New Roman" w:hAnsi="Times New Roman" w:cs="Times New Roman"/>
          <w:sz w:val="28"/>
          <w:szCs w:val="28"/>
          <w:lang w:val="uk-UA" w:eastAsia="ru-RU"/>
        </w:rPr>
        <w:t xml:space="preserve">ігровий </w:t>
      </w:r>
      <w:r w:rsidR="00A50D55" w:rsidRPr="00B625D6">
        <w:rPr>
          <w:rFonts w:ascii="Times New Roman" w:eastAsia="Times New Roman" w:hAnsi="Times New Roman" w:cs="Times New Roman"/>
          <w:sz w:val="28"/>
          <w:szCs w:val="28"/>
          <w:lang w:val="uk-UA" w:eastAsia="ru-RU"/>
        </w:rPr>
        <w:t>осередок</w:t>
      </w:r>
      <w:r w:rsidR="00CF4E16" w:rsidRPr="00B625D6">
        <w:rPr>
          <w:rFonts w:ascii="Times New Roman" w:eastAsia="Times New Roman" w:hAnsi="Times New Roman" w:cs="Times New Roman"/>
          <w:sz w:val="28"/>
          <w:szCs w:val="28"/>
          <w:lang w:val="uk-UA" w:eastAsia="ru-RU"/>
        </w:rPr>
        <w:t>;</w:t>
      </w:r>
    </w:p>
    <w:p w:rsidR="00365E87" w:rsidRPr="00B625D6" w:rsidRDefault="00A50D55" w:rsidP="00B625D6">
      <w:pPr>
        <w:pStyle w:val="a5"/>
        <w:numPr>
          <w:ilvl w:val="0"/>
          <w:numId w:val="5"/>
        </w:numPr>
        <w:spacing w:after="0" w:line="240" w:lineRule="auto"/>
        <w:ind w:left="284"/>
        <w:jc w:val="both"/>
        <w:rPr>
          <w:rFonts w:ascii="Times New Roman" w:eastAsia="Times New Roman" w:hAnsi="Times New Roman" w:cs="Times New Roman"/>
          <w:sz w:val="28"/>
          <w:szCs w:val="28"/>
          <w:lang w:val="uk-UA" w:eastAsia="ru-RU"/>
        </w:rPr>
      </w:pPr>
      <w:r w:rsidRPr="00B625D6">
        <w:rPr>
          <w:rFonts w:ascii="Times New Roman" w:eastAsia="Times New Roman" w:hAnsi="Times New Roman" w:cs="Times New Roman"/>
          <w:sz w:val="28"/>
          <w:szCs w:val="28"/>
          <w:lang w:val="uk-UA" w:eastAsia="ru-RU"/>
        </w:rPr>
        <w:t>осередок художньо-творчої діяльності</w:t>
      </w:r>
      <w:r w:rsidR="00CF4E16" w:rsidRPr="00B625D6">
        <w:rPr>
          <w:rFonts w:ascii="Times New Roman" w:eastAsia="Times New Roman" w:hAnsi="Times New Roman" w:cs="Times New Roman"/>
          <w:sz w:val="28"/>
          <w:szCs w:val="28"/>
          <w:lang w:val="uk-UA" w:eastAsia="ru-RU"/>
        </w:rPr>
        <w:t>;</w:t>
      </w:r>
    </w:p>
    <w:p w:rsidR="00365E87" w:rsidRPr="00B625D6" w:rsidRDefault="00A50D55" w:rsidP="00B625D6">
      <w:pPr>
        <w:pStyle w:val="a5"/>
        <w:numPr>
          <w:ilvl w:val="0"/>
          <w:numId w:val="5"/>
        </w:numPr>
        <w:spacing w:after="0" w:line="240" w:lineRule="auto"/>
        <w:ind w:left="284"/>
        <w:jc w:val="both"/>
        <w:rPr>
          <w:rFonts w:ascii="Times New Roman" w:eastAsia="Times New Roman" w:hAnsi="Times New Roman" w:cs="Times New Roman"/>
          <w:sz w:val="28"/>
          <w:szCs w:val="28"/>
          <w:lang w:val="uk-UA" w:eastAsia="ru-RU"/>
        </w:rPr>
      </w:pPr>
      <w:r w:rsidRPr="00B625D6">
        <w:rPr>
          <w:rFonts w:ascii="Times New Roman" w:eastAsia="Times New Roman" w:hAnsi="Times New Roman" w:cs="Times New Roman"/>
          <w:sz w:val="28"/>
          <w:szCs w:val="28"/>
          <w:lang w:val="uk-UA" w:eastAsia="ru-RU"/>
        </w:rPr>
        <w:t>куточок живої природи;</w:t>
      </w:r>
    </w:p>
    <w:p w:rsidR="00A50D55" w:rsidRPr="00B625D6" w:rsidRDefault="00A50D55" w:rsidP="00B625D6">
      <w:pPr>
        <w:pStyle w:val="a5"/>
        <w:numPr>
          <w:ilvl w:val="0"/>
          <w:numId w:val="5"/>
        </w:numPr>
        <w:spacing w:after="0" w:line="240" w:lineRule="auto"/>
        <w:ind w:left="284"/>
        <w:jc w:val="both"/>
        <w:rPr>
          <w:rFonts w:ascii="Times New Roman" w:eastAsia="Times New Roman" w:hAnsi="Times New Roman" w:cs="Times New Roman"/>
          <w:sz w:val="28"/>
          <w:szCs w:val="28"/>
          <w:lang w:val="uk-UA" w:eastAsia="ru-RU"/>
        </w:rPr>
      </w:pPr>
      <w:r w:rsidRPr="00B625D6">
        <w:rPr>
          <w:rFonts w:ascii="Times New Roman" w:eastAsia="Times New Roman" w:hAnsi="Times New Roman" w:cs="Times New Roman"/>
          <w:sz w:val="28"/>
          <w:szCs w:val="28"/>
          <w:lang w:val="uk-UA" w:eastAsia="ru-RU"/>
        </w:rPr>
        <w:t>осередок відпочинку</w:t>
      </w:r>
      <w:r w:rsidR="0097667C" w:rsidRPr="00B625D6">
        <w:rPr>
          <w:rFonts w:ascii="Times New Roman" w:eastAsia="Times New Roman" w:hAnsi="Times New Roman" w:cs="Times New Roman"/>
          <w:sz w:val="28"/>
          <w:szCs w:val="28"/>
          <w:lang w:val="uk-UA" w:eastAsia="ru-RU"/>
        </w:rPr>
        <w:t>, усамітнення</w:t>
      </w:r>
      <w:r w:rsidRPr="00B625D6">
        <w:rPr>
          <w:rFonts w:ascii="Times New Roman" w:eastAsia="Times New Roman" w:hAnsi="Times New Roman" w:cs="Times New Roman"/>
          <w:sz w:val="28"/>
          <w:szCs w:val="28"/>
          <w:lang w:val="uk-UA" w:eastAsia="ru-RU"/>
        </w:rPr>
        <w:t>;</w:t>
      </w:r>
    </w:p>
    <w:p w:rsidR="00A50D55" w:rsidRPr="00B625D6" w:rsidRDefault="0097667C" w:rsidP="00B625D6">
      <w:pPr>
        <w:pStyle w:val="a5"/>
        <w:numPr>
          <w:ilvl w:val="0"/>
          <w:numId w:val="5"/>
        </w:numPr>
        <w:spacing w:after="0" w:line="240" w:lineRule="auto"/>
        <w:ind w:left="284"/>
        <w:jc w:val="both"/>
        <w:rPr>
          <w:rFonts w:ascii="Times New Roman" w:eastAsia="Times New Roman" w:hAnsi="Times New Roman" w:cs="Times New Roman"/>
          <w:sz w:val="28"/>
          <w:szCs w:val="28"/>
          <w:lang w:val="uk-UA" w:eastAsia="ru-RU"/>
        </w:rPr>
      </w:pPr>
      <w:r w:rsidRPr="00B625D6">
        <w:rPr>
          <w:rFonts w:ascii="Times New Roman" w:eastAsia="Times New Roman" w:hAnsi="Times New Roman" w:cs="Times New Roman"/>
          <w:sz w:val="28"/>
          <w:szCs w:val="28"/>
          <w:lang w:val="uk-UA" w:eastAsia="ru-RU"/>
        </w:rPr>
        <w:t>дитяча</w:t>
      </w:r>
      <w:r w:rsidR="00A50D55" w:rsidRPr="00B625D6">
        <w:rPr>
          <w:rFonts w:ascii="Times New Roman" w:eastAsia="Times New Roman" w:hAnsi="Times New Roman" w:cs="Times New Roman"/>
          <w:sz w:val="28"/>
          <w:szCs w:val="28"/>
          <w:lang w:val="uk-UA" w:eastAsia="ru-RU"/>
        </w:rPr>
        <w:t xml:space="preserve"> бібліотека;</w:t>
      </w:r>
    </w:p>
    <w:p w:rsidR="00A50D55" w:rsidRPr="00B625D6" w:rsidRDefault="00A50D55" w:rsidP="00B625D6">
      <w:pPr>
        <w:pStyle w:val="a5"/>
        <w:numPr>
          <w:ilvl w:val="0"/>
          <w:numId w:val="5"/>
        </w:numPr>
        <w:spacing w:after="0" w:line="240" w:lineRule="auto"/>
        <w:ind w:left="284"/>
        <w:jc w:val="both"/>
        <w:rPr>
          <w:rFonts w:ascii="Times New Roman" w:eastAsia="Times New Roman" w:hAnsi="Times New Roman" w:cs="Times New Roman"/>
          <w:sz w:val="28"/>
          <w:szCs w:val="28"/>
          <w:lang w:val="uk-UA" w:eastAsia="ru-RU"/>
        </w:rPr>
      </w:pPr>
      <w:r w:rsidRPr="00B625D6">
        <w:rPr>
          <w:rFonts w:ascii="Times New Roman" w:eastAsia="Times New Roman" w:hAnsi="Times New Roman" w:cs="Times New Roman"/>
          <w:sz w:val="28"/>
          <w:szCs w:val="28"/>
          <w:lang w:val="uk-UA" w:eastAsia="ru-RU"/>
        </w:rPr>
        <w:t>осередок педагога.</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 НВК створені належні умови для художньо-естетичного розвитку вихованців закладу: предметно-розвивальне сер</w:t>
      </w:r>
      <w:r w:rsidR="00CF4E16">
        <w:rPr>
          <w:rFonts w:ascii="Times New Roman" w:eastAsia="Times New Roman" w:hAnsi="Times New Roman" w:cs="Times New Roman"/>
          <w:sz w:val="28"/>
          <w:szCs w:val="28"/>
          <w:lang w:val="uk-UA" w:eastAsia="ru-RU"/>
        </w:rPr>
        <w:t>едовище в усіх вікових групах (</w:t>
      </w:r>
      <w:r w:rsidRPr="00365E87">
        <w:rPr>
          <w:rFonts w:ascii="Times New Roman" w:eastAsia="Times New Roman" w:hAnsi="Times New Roman" w:cs="Times New Roman"/>
          <w:sz w:val="28"/>
          <w:szCs w:val="28"/>
          <w:lang w:val="uk-UA" w:eastAsia="ru-RU"/>
        </w:rPr>
        <w:t xml:space="preserve">осередки  мистецької діяльності), в музичному залі </w:t>
      </w:r>
      <w:r w:rsidR="00CF4E16">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 xml:space="preserve"> сприяють </w:t>
      </w:r>
      <w:r w:rsidRPr="00365E87">
        <w:rPr>
          <w:rFonts w:ascii="Times New Roman" w:eastAsia="Times New Roman" w:hAnsi="Times New Roman" w:cs="Times New Roman"/>
          <w:sz w:val="28"/>
          <w:szCs w:val="28"/>
          <w:lang w:val="uk-UA" w:eastAsia="ru-RU"/>
        </w:rPr>
        <w:lastRenderedPageBreak/>
        <w:t xml:space="preserve">позитивному сприйманню дітьми навколишнього світу, їх самовираженню у творчості: музичній, танцювальній, </w:t>
      </w:r>
      <w:proofErr w:type="spellStart"/>
      <w:r w:rsidRPr="00365E87">
        <w:rPr>
          <w:rFonts w:ascii="Times New Roman" w:eastAsia="Times New Roman" w:hAnsi="Times New Roman" w:cs="Times New Roman"/>
          <w:sz w:val="28"/>
          <w:szCs w:val="28"/>
          <w:lang w:val="uk-UA" w:eastAsia="ru-RU"/>
        </w:rPr>
        <w:t>мовній</w:t>
      </w:r>
      <w:proofErr w:type="spellEnd"/>
      <w:r w:rsidRPr="00365E87">
        <w:rPr>
          <w:rFonts w:ascii="Times New Roman" w:eastAsia="Times New Roman" w:hAnsi="Times New Roman" w:cs="Times New Roman"/>
          <w:sz w:val="28"/>
          <w:szCs w:val="28"/>
          <w:lang w:val="uk-UA" w:eastAsia="ru-RU"/>
        </w:rPr>
        <w:t>.</w:t>
      </w:r>
      <w:r w:rsidR="00DF4219">
        <w:rPr>
          <w:rFonts w:ascii="Times New Roman" w:eastAsia="Times New Roman" w:hAnsi="Times New Roman" w:cs="Times New Roman"/>
          <w:sz w:val="28"/>
          <w:szCs w:val="28"/>
          <w:lang w:val="uk-UA" w:eastAsia="ru-RU"/>
        </w:rPr>
        <w:t xml:space="preserve"> </w:t>
      </w:r>
      <w:r w:rsidR="00CF4E16">
        <w:rPr>
          <w:rFonts w:ascii="Times New Roman" w:eastAsia="Times New Roman" w:hAnsi="Times New Roman" w:cs="Times New Roman"/>
          <w:sz w:val="28"/>
          <w:szCs w:val="28"/>
          <w:lang w:val="uk-UA" w:eastAsia="ru-RU"/>
        </w:rPr>
        <w:t xml:space="preserve">У </w:t>
      </w:r>
      <w:r w:rsidRPr="00365E87">
        <w:rPr>
          <w:rFonts w:ascii="Times New Roman" w:eastAsia="Times New Roman" w:hAnsi="Times New Roman" w:cs="Times New Roman"/>
          <w:sz w:val="28"/>
          <w:szCs w:val="28"/>
          <w:lang w:val="uk-UA" w:eastAsia="ru-RU"/>
        </w:rPr>
        <w:t>дітей сформований стійкий інтерес до музичної та</w:t>
      </w:r>
      <w:r w:rsidR="0097667C">
        <w:rPr>
          <w:rFonts w:ascii="Times New Roman" w:eastAsia="Times New Roman" w:hAnsi="Times New Roman" w:cs="Times New Roman"/>
          <w:sz w:val="28"/>
          <w:szCs w:val="28"/>
          <w:lang w:val="uk-UA" w:eastAsia="ru-RU"/>
        </w:rPr>
        <w:t xml:space="preserve"> театралізованої</w:t>
      </w:r>
      <w:r w:rsidRPr="00365E87">
        <w:rPr>
          <w:rFonts w:ascii="Times New Roman" w:eastAsia="Times New Roman" w:hAnsi="Times New Roman" w:cs="Times New Roman"/>
          <w:sz w:val="28"/>
          <w:szCs w:val="28"/>
          <w:lang w:val="uk-UA" w:eastAsia="ru-RU"/>
        </w:rPr>
        <w:t xml:space="preserve"> діяльності.</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Оцінюючи й аналізуючи музичну діяльність дітей, можна констатувати той факт, що вона є систематичною, відповідно до перспективного та календарного плану музичних  керівників. Вихователі беруть активну участь в підготовці та проведенні свят, розваг та музичних занять. Працюють з дітьми індивідуально.</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На заняттях з образотворчої діяльності здійснюється диференційований та індивідуальний підхід до навчання дітей, що сприяє  формуванню позитивного ставлення до художнього мистецтва у всіх вікових групах.</w:t>
      </w:r>
    </w:p>
    <w:p w:rsidR="00365E87" w:rsidRPr="00365E87" w:rsidRDefault="00596242" w:rsidP="00061F8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Педагоги закладу застосовують у своїй роботі новітні технології як з учнями початкових класів, так і з дошкільниками. Це дає можливість працювати з дітьми на відстані, використовуючи засоби дистанційного навчання – вчителі проводять онлайн-</w:t>
      </w:r>
      <w:proofErr w:type="spellStart"/>
      <w:r>
        <w:rPr>
          <w:rFonts w:ascii="Times New Roman" w:eastAsia="Times New Roman" w:hAnsi="Times New Roman" w:cs="Times New Roman"/>
          <w:sz w:val="28"/>
          <w:szCs w:val="28"/>
          <w:lang w:val="uk-UA" w:eastAsia="ru-RU"/>
        </w:rPr>
        <w:t>уроки</w:t>
      </w:r>
      <w:proofErr w:type="spellEnd"/>
      <w:r>
        <w:rPr>
          <w:rFonts w:ascii="Times New Roman" w:eastAsia="Times New Roman" w:hAnsi="Times New Roman" w:cs="Times New Roman"/>
          <w:sz w:val="28"/>
          <w:szCs w:val="28"/>
          <w:lang w:val="uk-UA" w:eastAsia="ru-RU"/>
        </w:rPr>
        <w:t>, вихователі створюють відео-заняття для малюків з цікавими завданнями.</w:t>
      </w:r>
    </w:p>
    <w:p w:rsidR="0097667C" w:rsidRDefault="0097667C" w:rsidP="00061F8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базі НВК для дітей працює спортивна школа з </w:t>
      </w:r>
      <w:proofErr w:type="spellStart"/>
      <w:r>
        <w:rPr>
          <w:rFonts w:ascii="Times New Roman" w:eastAsia="Times New Roman" w:hAnsi="Times New Roman" w:cs="Times New Roman"/>
          <w:sz w:val="28"/>
          <w:szCs w:val="28"/>
          <w:lang w:val="uk-UA" w:eastAsia="ru-RU"/>
        </w:rPr>
        <w:t>тхеквондо</w:t>
      </w:r>
      <w:proofErr w:type="spellEnd"/>
      <w:r>
        <w:rPr>
          <w:rFonts w:ascii="Times New Roman" w:eastAsia="Times New Roman" w:hAnsi="Times New Roman" w:cs="Times New Roman"/>
          <w:sz w:val="28"/>
          <w:szCs w:val="28"/>
          <w:lang w:val="uk-UA" w:eastAsia="ru-RU"/>
        </w:rPr>
        <w:t xml:space="preserve">, де малюки мають змогу отримати чудову </w:t>
      </w:r>
      <w:r w:rsidR="00596242">
        <w:rPr>
          <w:rFonts w:ascii="Times New Roman" w:eastAsia="Times New Roman" w:hAnsi="Times New Roman" w:cs="Times New Roman"/>
          <w:sz w:val="28"/>
          <w:szCs w:val="28"/>
          <w:lang w:val="uk-UA" w:eastAsia="ru-RU"/>
        </w:rPr>
        <w:t>підготовку у професійних борців. Це є чудовим підґрунтям для спортивної кар’єри у професійному спорті та дає можливість тр</w:t>
      </w:r>
      <w:r w:rsidR="00596242">
        <w:rPr>
          <w:rFonts w:ascii="Times New Roman" w:eastAsia="Times New Roman" w:hAnsi="Times New Roman" w:cs="Times New Roman"/>
          <w:sz w:val="28"/>
          <w:szCs w:val="28"/>
          <w:lang w:val="uk-UA" w:eastAsia="ru-RU"/>
        </w:rPr>
        <w:t>е</w:t>
      </w:r>
      <w:r w:rsidR="00596242">
        <w:rPr>
          <w:rFonts w:ascii="Times New Roman" w:eastAsia="Times New Roman" w:hAnsi="Times New Roman" w:cs="Times New Roman"/>
          <w:sz w:val="28"/>
          <w:szCs w:val="28"/>
          <w:lang w:val="uk-UA" w:eastAsia="ru-RU"/>
        </w:rPr>
        <w:t xml:space="preserve">нуватися з головним тренером збірної України з </w:t>
      </w:r>
      <w:proofErr w:type="spellStart"/>
      <w:r w:rsidR="00596242">
        <w:rPr>
          <w:rFonts w:ascii="Times New Roman" w:eastAsia="Times New Roman" w:hAnsi="Times New Roman" w:cs="Times New Roman"/>
          <w:sz w:val="28"/>
          <w:szCs w:val="28"/>
          <w:lang w:val="uk-UA" w:eastAsia="ru-RU"/>
        </w:rPr>
        <w:t>тхеквондо</w:t>
      </w:r>
      <w:proofErr w:type="spellEnd"/>
      <w:r w:rsidR="00596242">
        <w:rPr>
          <w:rFonts w:ascii="Times New Roman" w:eastAsia="Times New Roman" w:hAnsi="Times New Roman" w:cs="Times New Roman"/>
          <w:sz w:val="28"/>
          <w:szCs w:val="28"/>
          <w:lang w:val="uk-UA" w:eastAsia="ru-RU"/>
        </w:rPr>
        <w:t>. Багато випускників НВК стали переможцями світового рівня.</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Підготовлені  і проведені індивідуальні та групові консультації.</w:t>
      </w:r>
      <w:r w:rsidR="0097667C">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Надані письмові рекомендації з актуальних питань розвитку та виховання дітей дошкільного і молодшого шкільного віку.</w:t>
      </w:r>
    </w:p>
    <w:p w:rsidR="00365E87" w:rsidRPr="00365E87" w:rsidRDefault="003F79F2" w:rsidP="00061F8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r w:rsidR="00365E87" w:rsidRPr="00365E87">
        <w:rPr>
          <w:rFonts w:ascii="Times New Roman" w:eastAsia="Times New Roman" w:hAnsi="Times New Roman" w:cs="Times New Roman"/>
          <w:sz w:val="28"/>
          <w:szCs w:val="28"/>
          <w:lang w:val="uk-UA" w:eastAsia="ru-RU"/>
        </w:rPr>
        <w:t xml:space="preserve"> наступності між дошкільною ланкою освіти та початковою школою виконано на 100%</w:t>
      </w:r>
      <w:r w:rsidR="00A34CDC">
        <w:rPr>
          <w:rFonts w:ascii="Times New Roman" w:eastAsia="Times New Roman" w:hAnsi="Times New Roman" w:cs="Times New Roman"/>
          <w:sz w:val="28"/>
          <w:szCs w:val="28"/>
          <w:lang w:val="uk-UA" w:eastAsia="ru-RU"/>
        </w:rPr>
        <w:t>.</w:t>
      </w:r>
      <w:r w:rsidR="00365E87" w:rsidRPr="00365E87">
        <w:rPr>
          <w:rFonts w:ascii="Times New Roman" w:eastAsia="Times New Roman" w:hAnsi="Times New Roman" w:cs="Times New Roman"/>
          <w:sz w:val="28"/>
          <w:szCs w:val="28"/>
          <w:lang w:val="uk-UA" w:eastAsia="ru-RU"/>
        </w:rPr>
        <w:t xml:space="preserve">  </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Всі заплановані заходи щодо адміністративного контролю з боку директора були виконанні.</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Організація роботи закладу та організація оздоровлення дітей</w:t>
      </w:r>
      <w:r w:rsidR="00061F8F">
        <w:rPr>
          <w:rFonts w:ascii="Times New Roman" w:eastAsia="Times New Roman" w:hAnsi="Times New Roman" w:cs="Times New Roman"/>
          <w:sz w:val="28"/>
          <w:szCs w:val="28"/>
          <w:lang w:val="uk-UA" w:eastAsia="ru-RU"/>
        </w:rPr>
        <w:t xml:space="preserve"> у</w:t>
      </w:r>
      <w:r w:rsidRPr="00365E87">
        <w:rPr>
          <w:rFonts w:ascii="Times New Roman" w:eastAsia="Times New Roman" w:hAnsi="Times New Roman" w:cs="Times New Roman"/>
          <w:sz w:val="28"/>
          <w:szCs w:val="28"/>
          <w:lang w:val="uk-UA" w:eastAsia="ru-RU"/>
        </w:rPr>
        <w:t xml:space="preserve"> закладі в літній період проводиться у відповідності до Рекомендацій по проведенню літньої оздоровчої роботи з дітьми в дошкільних закладах; Інструктивного листа Міністерства освіти України про оздоровлення влітку та у відповідності до Плану роботи на оздоровчий період.</w:t>
      </w:r>
    </w:p>
    <w:p w:rsidR="00365E87" w:rsidRPr="00365E87" w:rsidRDefault="00365E87" w:rsidP="00061F8F">
      <w:pPr>
        <w:spacing w:after="0" w:line="240" w:lineRule="auto"/>
        <w:ind w:firstLine="567"/>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План роботи педагогічного колективу в літній період направлений на виконання оздоровчих та освітніх завдань, а саме:</w:t>
      </w:r>
    </w:p>
    <w:p w:rsidR="00365E87" w:rsidRPr="00B625D6" w:rsidRDefault="00B625D6" w:rsidP="00B625D6">
      <w:pPr>
        <w:pStyle w:val="a5"/>
        <w:numPr>
          <w:ilvl w:val="0"/>
          <w:numId w:val="4"/>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365E87" w:rsidRPr="00B625D6">
        <w:rPr>
          <w:rFonts w:ascii="Times New Roman" w:eastAsia="Times New Roman" w:hAnsi="Times New Roman" w:cs="Times New Roman"/>
          <w:sz w:val="28"/>
          <w:szCs w:val="28"/>
          <w:lang w:val="uk-UA" w:eastAsia="ru-RU"/>
        </w:rPr>
        <w:t xml:space="preserve">творення умов для ефективного оздоровлення дітей влітку шляхом упровадження сучасних </w:t>
      </w:r>
      <w:proofErr w:type="spellStart"/>
      <w:r w:rsidR="00365E87" w:rsidRPr="00B625D6">
        <w:rPr>
          <w:rFonts w:ascii="Times New Roman" w:eastAsia="Times New Roman" w:hAnsi="Times New Roman" w:cs="Times New Roman"/>
          <w:sz w:val="28"/>
          <w:szCs w:val="28"/>
          <w:lang w:val="uk-UA" w:eastAsia="ru-RU"/>
        </w:rPr>
        <w:t>здоров’язбережувальних</w:t>
      </w:r>
      <w:proofErr w:type="spellEnd"/>
      <w:r w:rsidR="00365E87" w:rsidRPr="00B625D6">
        <w:rPr>
          <w:rFonts w:ascii="Times New Roman" w:eastAsia="Times New Roman" w:hAnsi="Times New Roman" w:cs="Times New Roman"/>
          <w:sz w:val="28"/>
          <w:szCs w:val="28"/>
          <w:lang w:val="uk-UA" w:eastAsia="ru-RU"/>
        </w:rPr>
        <w:t xml:space="preserve"> та </w:t>
      </w:r>
      <w:proofErr w:type="spellStart"/>
      <w:r w:rsidR="00365E87" w:rsidRPr="00B625D6">
        <w:rPr>
          <w:rFonts w:ascii="Times New Roman" w:eastAsia="Times New Roman" w:hAnsi="Times New Roman" w:cs="Times New Roman"/>
          <w:sz w:val="28"/>
          <w:szCs w:val="28"/>
          <w:lang w:val="uk-UA" w:eastAsia="ru-RU"/>
        </w:rPr>
        <w:t>здоров’яформу</w:t>
      </w:r>
      <w:r w:rsidR="0046454E" w:rsidRPr="00B625D6">
        <w:rPr>
          <w:rFonts w:ascii="Times New Roman" w:eastAsia="Times New Roman" w:hAnsi="Times New Roman" w:cs="Times New Roman"/>
          <w:sz w:val="28"/>
          <w:szCs w:val="28"/>
          <w:lang w:val="uk-UA" w:eastAsia="ru-RU"/>
        </w:rPr>
        <w:t>юч</w:t>
      </w:r>
      <w:r>
        <w:rPr>
          <w:rFonts w:ascii="Times New Roman" w:eastAsia="Times New Roman" w:hAnsi="Times New Roman" w:cs="Times New Roman"/>
          <w:sz w:val="28"/>
          <w:szCs w:val="28"/>
          <w:lang w:val="uk-UA" w:eastAsia="ru-RU"/>
        </w:rPr>
        <w:t>их</w:t>
      </w:r>
      <w:proofErr w:type="spellEnd"/>
      <w:r>
        <w:rPr>
          <w:rFonts w:ascii="Times New Roman" w:eastAsia="Times New Roman" w:hAnsi="Times New Roman" w:cs="Times New Roman"/>
          <w:sz w:val="28"/>
          <w:szCs w:val="28"/>
          <w:lang w:val="uk-UA" w:eastAsia="ru-RU"/>
        </w:rPr>
        <w:t xml:space="preserve"> освітніх технологій;</w:t>
      </w:r>
    </w:p>
    <w:p w:rsidR="00365E87" w:rsidRPr="00B625D6" w:rsidRDefault="00B625D6" w:rsidP="00B625D6">
      <w:pPr>
        <w:pStyle w:val="a5"/>
        <w:numPr>
          <w:ilvl w:val="0"/>
          <w:numId w:val="4"/>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365E87" w:rsidRPr="00B625D6">
        <w:rPr>
          <w:rFonts w:ascii="Times New Roman" w:eastAsia="Times New Roman" w:hAnsi="Times New Roman" w:cs="Times New Roman"/>
          <w:sz w:val="28"/>
          <w:szCs w:val="28"/>
          <w:lang w:val="uk-UA" w:eastAsia="ru-RU"/>
        </w:rPr>
        <w:t>отримання розпорядку дня, врах</w:t>
      </w:r>
      <w:r w:rsidR="00880D19" w:rsidRPr="00B625D6">
        <w:rPr>
          <w:rFonts w:ascii="Times New Roman" w:eastAsia="Times New Roman" w:hAnsi="Times New Roman" w:cs="Times New Roman"/>
          <w:sz w:val="28"/>
          <w:szCs w:val="28"/>
          <w:lang w:val="uk-UA" w:eastAsia="ru-RU"/>
        </w:rPr>
        <w:t>у</w:t>
      </w:r>
      <w:r w:rsidR="00365E87" w:rsidRPr="00B625D6">
        <w:rPr>
          <w:rFonts w:ascii="Times New Roman" w:eastAsia="Times New Roman" w:hAnsi="Times New Roman" w:cs="Times New Roman"/>
          <w:sz w:val="28"/>
          <w:szCs w:val="28"/>
          <w:lang w:val="uk-UA" w:eastAsia="ru-RU"/>
        </w:rPr>
        <w:t>вання чергування фізичних, психічних навантажень та відпочинку, забезпечення максимального перебування дітей на свіжому повітрі, відповід</w:t>
      </w:r>
      <w:r>
        <w:rPr>
          <w:rFonts w:ascii="Times New Roman" w:eastAsia="Times New Roman" w:hAnsi="Times New Roman" w:cs="Times New Roman"/>
          <w:sz w:val="28"/>
          <w:szCs w:val="28"/>
          <w:lang w:val="uk-UA" w:eastAsia="ru-RU"/>
        </w:rPr>
        <w:t>ність тривалості сну віку дітей;</w:t>
      </w:r>
    </w:p>
    <w:p w:rsidR="00365E87" w:rsidRPr="00B625D6" w:rsidRDefault="00B625D6" w:rsidP="00B625D6">
      <w:pPr>
        <w:pStyle w:val="a5"/>
        <w:numPr>
          <w:ilvl w:val="0"/>
          <w:numId w:val="4"/>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365E87" w:rsidRPr="00B625D6">
        <w:rPr>
          <w:rFonts w:ascii="Times New Roman" w:eastAsia="Times New Roman" w:hAnsi="Times New Roman" w:cs="Times New Roman"/>
          <w:sz w:val="28"/>
          <w:szCs w:val="28"/>
          <w:lang w:val="uk-UA" w:eastAsia="ru-RU"/>
        </w:rPr>
        <w:t>ідвищення ефективності освітньої роботи з питань особистої</w:t>
      </w:r>
      <w:r w:rsidR="00A34CDC" w:rsidRPr="00B625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безпеки та захисту життя дітей;</w:t>
      </w:r>
    </w:p>
    <w:p w:rsidR="00365E87" w:rsidRPr="00B625D6" w:rsidRDefault="00B625D6" w:rsidP="00B625D6">
      <w:pPr>
        <w:pStyle w:val="a5"/>
        <w:numPr>
          <w:ilvl w:val="0"/>
          <w:numId w:val="4"/>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365E87" w:rsidRPr="00B625D6">
        <w:rPr>
          <w:rFonts w:ascii="Times New Roman" w:eastAsia="Times New Roman" w:hAnsi="Times New Roman" w:cs="Times New Roman"/>
          <w:sz w:val="28"/>
          <w:szCs w:val="28"/>
          <w:lang w:val="uk-UA" w:eastAsia="ru-RU"/>
        </w:rPr>
        <w:t>абезпечення достатньої рухової активності, насиченої рухливими,</w:t>
      </w:r>
      <w:r w:rsidR="00A34CDC" w:rsidRPr="00B625D6">
        <w:rPr>
          <w:rFonts w:ascii="Times New Roman" w:eastAsia="Times New Roman" w:hAnsi="Times New Roman" w:cs="Times New Roman"/>
          <w:sz w:val="28"/>
          <w:szCs w:val="28"/>
          <w:lang w:val="uk-UA" w:eastAsia="ru-RU"/>
        </w:rPr>
        <w:t xml:space="preserve"> </w:t>
      </w:r>
      <w:r w:rsidR="00365E87" w:rsidRPr="00B625D6">
        <w:rPr>
          <w:rFonts w:ascii="Times New Roman" w:eastAsia="Times New Roman" w:hAnsi="Times New Roman" w:cs="Times New Roman"/>
          <w:sz w:val="28"/>
          <w:szCs w:val="28"/>
          <w:lang w:val="uk-UA" w:eastAsia="ru-RU"/>
        </w:rPr>
        <w:t>спортивними іграми, ек</w:t>
      </w:r>
      <w:r>
        <w:rPr>
          <w:rFonts w:ascii="Times New Roman" w:eastAsia="Times New Roman" w:hAnsi="Times New Roman" w:cs="Times New Roman"/>
          <w:sz w:val="28"/>
          <w:szCs w:val="28"/>
          <w:lang w:val="uk-UA" w:eastAsia="ru-RU"/>
        </w:rPr>
        <w:t>скурсіями, позитивними емоціями;</w:t>
      </w:r>
    </w:p>
    <w:p w:rsidR="00365E87" w:rsidRPr="00B625D6" w:rsidRDefault="00B625D6" w:rsidP="00B625D6">
      <w:pPr>
        <w:pStyle w:val="a5"/>
        <w:numPr>
          <w:ilvl w:val="0"/>
          <w:numId w:val="4"/>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w:t>
      </w:r>
      <w:r w:rsidR="00365E87" w:rsidRPr="00B625D6">
        <w:rPr>
          <w:rFonts w:ascii="Times New Roman" w:eastAsia="Times New Roman" w:hAnsi="Times New Roman" w:cs="Times New Roman"/>
          <w:sz w:val="28"/>
          <w:szCs w:val="28"/>
          <w:lang w:val="uk-UA" w:eastAsia="ru-RU"/>
        </w:rPr>
        <w:t xml:space="preserve">роведення </w:t>
      </w:r>
      <w:proofErr w:type="spellStart"/>
      <w:r w:rsidR="00365E87" w:rsidRPr="00B625D6">
        <w:rPr>
          <w:rFonts w:ascii="Times New Roman" w:eastAsia="Times New Roman" w:hAnsi="Times New Roman" w:cs="Times New Roman"/>
          <w:sz w:val="28"/>
          <w:szCs w:val="28"/>
          <w:lang w:val="uk-UA" w:eastAsia="ru-RU"/>
        </w:rPr>
        <w:t>загартувальних</w:t>
      </w:r>
      <w:proofErr w:type="spellEnd"/>
      <w:r w:rsidR="00365E87" w:rsidRPr="00B625D6">
        <w:rPr>
          <w:rFonts w:ascii="Times New Roman" w:eastAsia="Times New Roman" w:hAnsi="Times New Roman" w:cs="Times New Roman"/>
          <w:sz w:val="28"/>
          <w:szCs w:val="28"/>
          <w:lang w:val="uk-UA" w:eastAsia="ru-RU"/>
        </w:rPr>
        <w:t xml:space="preserve"> процедур, дотрима</w:t>
      </w:r>
      <w:r>
        <w:rPr>
          <w:rFonts w:ascii="Times New Roman" w:eastAsia="Times New Roman" w:hAnsi="Times New Roman" w:cs="Times New Roman"/>
          <w:sz w:val="28"/>
          <w:szCs w:val="28"/>
          <w:lang w:val="uk-UA" w:eastAsia="ru-RU"/>
        </w:rPr>
        <w:t>ння санітарно-гігієнічних вимог;</w:t>
      </w:r>
    </w:p>
    <w:p w:rsidR="00365E87" w:rsidRPr="00B625D6" w:rsidRDefault="00B625D6" w:rsidP="00B625D6">
      <w:pPr>
        <w:pStyle w:val="a5"/>
        <w:numPr>
          <w:ilvl w:val="0"/>
          <w:numId w:val="4"/>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365E87" w:rsidRPr="00B625D6">
        <w:rPr>
          <w:rFonts w:ascii="Times New Roman" w:eastAsia="Times New Roman" w:hAnsi="Times New Roman" w:cs="Times New Roman"/>
          <w:sz w:val="28"/>
          <w:szCs w:val="28"/>
          <w:lang w:val="uk-UA" w:eastAsia="ru-RU"/>
        </w:rPr>
        <w:t>рганізація збалансованого харчування та раціонального питного режиму.</w:t>
      </w:r>
    </w:p>
    <w:p w:rsidR="0046454E" w:rsidRPr="0046454E" w:rsidRDefault="0046454E" w:rsidP="00B625D6">
      <w:pPr>
        <w:spacing w:after="0" w:line="240" w:lineRule="auto"/>
        <w:ind w:firstLine="567"/>
        <w:jc w:val="both"/>
        <w:rPr>
          <w:rFonts w:ascii="Times New Roman" w:eastAsia="Times New Roman" w:hAnsi="Times New Roman" w:cs="Times New Roman"/>
          <w:sz w:val="28"/>
          <w:szCs w:val="28"/>
          <w:lang w:val="uk-UA" w:eastAsia="ru-RU"/>
        </w:rPr>
      </w:pPr>
      <w:r w:rsidRPr="0046454E">
        <w:rPr>
          <w:rFonts w:ascii="Times New Roman" w:eastAsia="Times New Roman" w:hAnsi="Times New Roman" w:cs="Times New Roman"/>
          <w:sz w:val="28"/>
          <w:szCs w:val="28"/>
          <w:lang w:val="uk-UA" w:eastAsia="ru-RU"/>
        </w:rPr>
        <w:t>Протягом року за державні кошти у закладі були проведені наступні ремонтні роботи:</w:t>
      </w:r>
    </w:p>
    <w:p w:rsidR="00C7654F" w:rsidRDefault="003F79F2" w:rsidP="00C7654F">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ремонт туалетної кімнати та буфетної </w:t>
      </w:r>
      <w:r w:rsidR="00596242">
        <w:rPr>
          <w:rFonts w:ascii="Times New Roman" w:eastAsia="Times New Roman" w:hAnsi="Times New Roman" w:cs="Times New Roman"/>
          <w:sz w:val="28"/>
          <w:szCs w:val="28"/>
          <w:lang w:val="uk-UA" w:eastAsia="ru-RU"/>
        </w:rPr>
        <w:t>для групи «Промінчики»</w:t>
      </w:r>
      <w:r>
        <w:rPr>
          <w:rFonts w:ascii="Times New Roman" w:eastAsia="Times New Roman" w:hAnsi="Times New Roman" w:cs="Times New Roman"/>
          <w:sz w:val="28"/>
          <w:szCs w:val="28"/>
          <w:lang w:val="uk-UA" w:eastAsia="ru-RU"/>
        </w:rPr>
        <w:t>.</w:t>
      </w:r>
    </w:p>
    <w:p w:rsidR="0046454E" w:rsidRPr="00C7654F" w:rsidRDefault="0046454E" w:rsidP="00C7654F">
      <w:pPr>
        <w:spacing w:after="0" w:line="240" w:lineRule="auto"/>
        <w:ind w:left="567"/>
        <w:contextualSpacing/>
        <w:jc w:val="both"/>
        <w:rPr>
          <w:rFonts w:ascii="Times New Roman" w:eastAsia="Times New Roman" w:hAnsi="Times New Roman" w:cs="Times New Roman"/>
          <w:sz w:val="28"/>
          <w:szCs w:val="28"/>
          <w:lang w:val="uk-UA" w:eastAsia="ru-RU"/>
        </w:rPr>
      </w:pPr>
      <w:bookmarkStart w:id="0" w:name="_GoBack"/>
      <w:bookmarkEnd w:id="0"/>
      <w:r w:rsidRPr="00C7654F">
        <w:rPr>
          <w:rFonts w:ascii="Times New Roman" w:eastAsia="Times New Roman" w:hAnsi="Times New Roman" w:cs="Times New Roman"/>
          <w:sz w:val="28"/>
          <w:szCs w:val="28"/>
          <w:lang w:val="uk-UA" w:eastAsia="ru-RU"/>
        </w:rPr>
        <w:t>Заклад за державні кошти отримав:</w:t>
      </w:r>
    </w:p>
    <w:p w:rsidR="00721DFA" w:rsidRDefault="003F79F2" w:rsidP="00770929">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обладнання для ігрових майданчиків з бюджетних коштів від депутатського корпусу</w:t>
      </w:r>
      <w:r w:rsidR="00596242">
        <w:rPr>
          <w:rFonts w:ascii="Times New Roman" w:eastAsia="Times New Roman" w:hAnsi="Times New Roman" w:cs="Times New Roman"/>
          <w:sz w:val="28"/>
          <w:szCs w:val="28"/>
          <w:lang w:val="uk-UA" w:eastAsia="ru-RU"/>
        </w:rPr>
        <w:t xml:space="preserve"> на суму 50 тис. грн</w:t>
      </w:r>
      <w:r>
        <w:rPr>
          <w:rFonts w:ascii="Times New Roman" w:eastAsia="Times New Roman" w:hAnsi="Times New Roman" w:cs="Times New Roman"/>
          <w:sz w:val="28"/>
          <w:szCs w:val="28"/>
          <w:lang w:val="uk-UA" w:eastAsia="ru-RU"/>
        </w:rPr>
        <w:t>;</w:t>
      </w:r>
    </w:p>
    <w:p w:rsidR="00596242" w:rsidRDefault="00596242" w:rsidP="00596242">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господарчі товари в повному обсязі.</w:t>
      </w:r>
    </w:p>
    <w:sectPr w:rsidR="00596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2036C"/>
    <w:multiLevelType w:val="hybridMultilevel"/>
    <w:tmpl w:val="FFD0901A"/>
    <w:lvl w:ilvl="0" w:tplc="B9E410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52B2A1D"/>
    <w:multiLevelType w:val="hybridMultilevel"/>
    <w:tmpl w:val="A5344D9C"/>
    <w:lvl w:ilvl="0" w:tplc="6D70C7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30F0204"/>
    <w:multiLevelType w:val="hybridMultilevel"/>
    <w:tmpl w:val="07022552"/>
    <w:lvl w:ilvl="0" w:tplc="B9E410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90A7DFE"/>
    <w:multiLevelType w:val="hybridMultilevel"/>
    <w:tmpl w:val="8AC411C6"/>
    <w:lvl w:ilvl="0" w:tplc="B9E410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D786DFA"/>
    <w:multiLevelType w:val="hybridMultilevel"/>
    <w:tmpl w:val="9BEE9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9C1FCB"/>
    <w:multiLevelType w:val="hybridMultilevel"/>
    <w:tmpl w:val="3100428A"/>
    <w:lvl w:ilvl="0" w:tplc="48540D4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6F4447B0"/>
    <w:multiLevelType w:val="hybridMultilevel"/>
    <w:tmpl w:val="C1849426"/>
    <w:lvl w:ilvl="0" w:tplc="B9E410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F4"/>
    <w:rsid w:val="00007AC4"/>
    <w:rsid w:val="00061F8F"/>
    <w:rsid w:val="001837C3"/>
    <w:rsid w:val="00195D21"/>
    <w:rsid w:val="0034293F"/>
    <w:rsid w:val="00365E87"/>
    <w:rsid w:val="003C64F1"/>
    <w:rsid w:val="003F79F2"/>
    <w:rsid w:val="003F7C85"/>
    <w:rsid w:val="00404B0A"/>
    <w:rsid w:val="00444A22"/>
    <w:rsid w:val="0046454E"/>
    <w:rsid w:val="00581F96"/>
    <w:rsid w:val="00596242"/>
    <w:rsid w:val="00597459"/>
    <w:rsid w:val="00637C19"/>
    <w:rsid w:val="00721DFA"/>
    <w:rsid w:val="00770929"/>
    <w:rsid w:val="00772667"/>
    <w:rsid w:val="00814922"/>
    <w:rsid w:val="00880D19"/>
    <w:rsid w:val="008A5E6C"/>
    <w:rsid w:val="0097667C"/>
    <w:rsid w:val="00A34CDC"/>
    <w:rsid w:val="00A50D55"/>
    <w:rsid w:val="00A868F4"/>
    <w:rsid w:val="00B625D6"/>
    <w:rsid w:val="00C1483C"/>
    <w:rsid w:val="00C7654F"/>
    <w:rsid w:val="00C8365A"/>
    <w:rsid w:val="00CF4E16"/>
    <w:rsid w:val="00DF4219"/>
    <w:rsid w:val="00E23E06"/>
    <w:rsid w:val="00E7770E"/>
    <w:rsid w:val="00EC3CBE"/>
    <w:rsid w:val="00F9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80DE7-2E69-4B82-BEE0-93EE19D9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8365A"/>
    <w:pPr>
      <w:spacing w:after="120"/>
      <w:ind w:left="283"/>
    </w:pPr>
  </w:style>
  <w:style w:type="character" w:customStyle="1" w:styleId="a4">
    <w:name w:val="Основной текст с отступом Знак"/>
    <w:basedOn w:val="a0"/>
    <w:link w:val="a3"/>
    <w:uiPriority w:val="99"/>
    <w:rsid w:val="00C8365A"/>
  </w:style>
  <w:style w:type="paragraph" w:styleId="a5">
    <w:name w:val="List Paragraph"/>
    <w:basedOn w:val="a"/>
    <w:uiPriority w:val="34"/>
    <w:qFormat/>
    <w:rsid w:val="00195D21"/>
    <w:pPr>
      <w:ind w:left="720"/>
      <w:contextualSpacing/>
    </w:pPr>
  </w:style>
  <w:style w:type="paragraph" w:styleId="a6">
    <w:name w:val="Balloon Text"/>
    <w:basedOn w:val="a"/>
    <w:link w:val="a7"/>
    <w:uiPriority w:val="99"/>
    <w:semiHidden/>
    <w:unhideWhenUsed/>
    <w:rsid w:val="00007A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335160474">
      <w:bodyDiv w:val="1"/>
      <w:marLeft w:val="0"/>
      <w:marRight w:val="0"/>
      <w:marTop w:val="0"/>
      <w:marBottom w:val="0"/>
      <w:divBdr>
        <w:top w:val="none" w:sz="0" w:space="0" w:color="auto"/>
        <w:left w:val="none" w:sz="0" w:space="0" w:color="auto"/>
        <w:bottom w:val="none" w:sz="0" w:space="0" w:color="auto"/>
        <w:right w:val="none" w:sz="0" w:space="0" w:color="auto"/>
      </w:divBdr>
    </w:div>
    <w:div w:id="394549876">
      <w:bodyDiv w:val="1"/>
      <w:marLeft w:val="0"/>
      <w:marRight w:val="0"/>
      <w:marTop w:val="0"/>
      <w:marBottom w:val="0"/>
      <w:divBdr>
        <w:top w:val="none" w:sz="0" w:space="0" w:color="auto"/>
        <w:left w:val="none" w:sz="0" w:space="0" w:color="auto"/>
        <w:bottom w:val="none" w:sz="0" w:space="0" w:color="auto"/>
        <w:right w:val="none" w:sz="0" w:space="0" w:color="auto"/>
      </w:divBdr>
    </w:div>
    <w:div w:id="665671904">
      <w:bodyDiv w:val="1"/>
      <w:marLeft w:val="0"/>
      <w:marRight w:val="0"/>
      <w:marTop w:val="0"/>
      <w:marBottom w:val="0"/>
      <w:divBdr>
        <w:top w:val="none" w:sz="0" w:space="0" w:color="auto"/>
        <w:left w:val="none" w:sz="0" w:space="0" w:color="auto"/>
        <w:bottom w:val="none" w:sz="0" w:space="0" w:color="auto"/>
        <w:right w:val="none" w:sz="0" w:space="0" w:color="auto"/>
      </w:divBdr>
    </w:div>
    <w:div w:id="778455907">
      <w:bodyDiv w:val="1"/>
      <w:marLeft w:val="0"/>
      <w:marRight w:val="0"/>
      <w:marTop w:val="0"/>
      <w:marBottom w:val="0"/>
      <w:divBdr>
        <w:top w:val="none" w:sz="0" w:space="0" w:color="auto"/>
        <w:left w:val="none" w:sz="0" w:space="0" w:color="auto"/>
        <w:bottom w:val="none" w:sz="0" w:space="0" w:color="auto"/>
        <w:right w:val="none" w:sz="0" w:space="0" w:color="auto"/>
      </w:divBdr>
    </w:div>
    <w:div w:id="820081372">
      <w:bodyDiv w:val="1"/>
      <w:marLeft w:val="0"/>
      <w:marRight w:val="0"/>
      <w:marTop w:val="0"/>
      <w:marBottom w:val="0"/>
      <w:divBdr>
        <w:top w:val="none" w:sz="0" w:space="0" w:color="auto"/>
        <w:left w:val="none" w:sz="0" w:space="0" w:color="auto"/>
        <w:bottom w:val="none" w:sz="0" w:space="0" w:color="auto"/>
        <w:right w:val="none" w:sz="0" w:space="0" w:color="auto"/>
      </w:divBdr>
    </w:div>
    <w:div w:id="831945289">
      <w:bodyDiv w:val="1"/>
      <w:marLeft w:val="0"/>
      <w:marRight w:val="0"/>
      <w:marTop w:val="0"/>
      <w:marBottom w:val="0"/>
      <w:divBdr>
        <w:top w:val="none" w:sz="0" w:space="0" w:color="auto"/>
        <w:left w:val="none" w:sz="0" w:space="0" w:color="auto"/>
        <w:bottom w:val="none" w:sz="0" w:space="0" w:color="auto"/>
        <w:right w:val="none" w:sz="0" w:space="0" w:color="auto"/>
      </w:divBdr>
    </w:div>
    <w:div w:id="1046299444">
      <w:bodyDiv w:val="1"/>
      <w:marLeft w:val="0"/>
      <w:marRight w:val="0"/>
      <w:marTop w:val="0"/>
      <w:marBottom w:val="0"/>
      <w:divBdr>
        <w:top w:val="none" w:sz="0" w:space="0" w:color="auto"/>
        <w:left w:val="none" w:sz="0" w:space="0" w:color="auto"/>
        <w:bottom w:val="none" w:sz="0" w:space="0" w:color="auto"/>
        <w:right w:val="none" w:sz="0" w:space="0" w:color="auto"/>
      </w:divBdr>
    </w:div>
    <w:div w:id="1337225106">
      <w:bodyDiv w:val="1"/>
      <w:marLeft w:val="0"/>
      <w:marRight w:val="0"/>
      <w:marTop w:val="0"/>
      <w:marBottom w:val="0"/>
      <w:divBdr>
        <w:top w:val="none" w:sz="0" w:space="0" w:color="auto"/>
        <w:left w:val="none" w:sz="0" w:space="0" w:color="auto"/>
        <w:bottom w:val="none" w:sz="0" w:space="0" w:color="auto"/>
        <w:right w:val="none" w:sz="0" w:space="0" w:color="auto"/>
      </w:divBdr>
    </w:div>
    <w:div w:id="1983384548">
      <w:bodyDiv w:val="1"/>
      <w:marLeft w:val="0"/>
      <w:marRight w:val="0"/>
      <w:marTop w:val="0"/>
      <w:marBottom w:val="0"/>
      <w:divBdr>
        <w:top w:val="none" w:sz="0" w:space="0" w:color="auto"/>
        <w:left w:val="none" w:sz="0" w:space="0" w:color="auto"/>
        <w:bottom w:val="none" w:sz="0" w:space="0" w:color="auto"/>
        <w:right w:val="none" w:sz="0" w:space="0" w:color="auto"/>
      </w:divBdr>
    </w:div>
    <w:div w:id="20249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7</Pages>
  <Words>9854</Words>
  <Characters>5618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ROZUMNIKI</cp:lastModifiedBy>
  <cp:revision>15</cp:revision>
  <cp:lastPrinted>2022-05-26T10:52:00Z</cp:lastPrinted>
  <dcterms:created xsi:type="dcterms:W3CDTF">2021-06-08T12:08:00Z</dcterms:created>
  <dcterms:modified xsi:type="dcterms:W3CDTF">2022-05-26T10:56:00Z</dcterms:modified>
</cp:coreProperties>
</file>